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3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5B1" w:rsidRPr="00D225B1" w:rsidRDefault="00D225B1" w:rsidP="00D225B1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МИНИСТЕРСТВО ОБРАЗОВАНИЯ И НАУКИ РТ</w:t>
      </w:r>
    </w:p>
    <w:p w:rsidR="00D225B1" w:rsidRPr="00D225B1" w:rsidRDefault="00D225B1" w:rsidP="00D225B1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right="8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Государственное автономное профессиональное</w:t>
      </w:r>
    </w:p>
    <w:p w:rsidR="00D225B1" w:rsidRPr="00D225B1" w:rsidRDefault="00D225B1" w:rsidP="00D225B1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right="8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b/>
          <w:bCs/>
          <w:spacing w:val="-1"/>
          <w:sz w:val="28"/>
          <w:szCs w:val="28"/>
          <w:lang w:eastAsia="ru-RU"/>
        </w:rPr>
        <w:t>образовательное учреждение</w:t>
      </w:r>
    </w:p>
    <w:p w:rsidR="00D225B1" w:rsidRPr="00D225B1" w:rsidRDefault="00D225B1" w:rsidP="00D225B1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right="8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b/>
          <w:bCs/>
          <w:spacing w:val="-2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D225B1" w:rsidRPr="00D225B1" w:rsidRDefault="00D225B1" w:rsidP="00D225B1">
      <w:pPr>
        <w:tabs>
          <w:tab w:val="left" w:pos="1272"/>
        </w:tabs>
        <w:rPr>
          <w:rFonts w:ascii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b/>
          <w:bCs/>
          <w:spacing w:val="-2"/>
          <w:sz w:val="28"/>
          <w:szCs w:val="28"/>
          <w:lang w:eastAsia="ru-RU"/>
        </w:rPr>
        <w:tab/>
      </w:r>
    </w:p>
    <w:p w:rsidR="00D225B1" w:rsidRPr="00D225B1" w:rsidRDefault="00D225B1" w:rsidP="00D225B1">
      <w:pPr>
        <w:rPr>
          <w:rFonts w:ascii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D225B1" w:rsidRPr="00D225B1" w:rsidRDefault="00D225B1" w:rsidP="00D225B1">
      <w:pPr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УТВЕРЖДАЮ</w:t>
      </w:r>
    </w:p>
    <w:p w:rsidR="00D225B1" w:rsidRPr="00D225B1" w:rsidRDefault="00D225B1" w:rsidP="00D225B1">
      <w:pPr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директор ГАПОУ ААПК</w:t>
      </w:r>
    </w:p>
    <w:p w:rsidR="00D225B1" w:rsidRPr="00D225B1" w:rsidRDefault="00D225B1" w:rsidP="00D225B1">
      <w:pPr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_________ З.М. </w:t>
      </w:r>
      <w:proofErr w:type="spellStart"/>
      <w:r w:rsidRPr="00D225B1">
        <w:rPr>
          <w:rFonts w:ascii="Times New Roman" w:hAnsi="Times New Roman" w:cs="Times New Roman"/>
          <w:sz w:val="28"/>
          <w:szCs w:val="28"/>
          <w:lang w:eastAsia="ru-RU"/>
        </w:rPr>
        <w:t>Давлетбаев</w:t>
      </w:r>
      <w:proofErr w:type="spellEnd"/>
    </w:p>
    <w:p w:rsidR="00D225B1" w:rsidRPr="00D225B1" w:rsidRDefault="00D225B1" w:rsidP="00D225B1">
      <w:pPr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«5» _</w:t>
      </w:r>
      <w:r w:rsidRPr="00D225B1">
        <w:rPr>
          <w:rFonts w:ascii="Times New Roman" w:hAnsi="Times New Roman" w:cs="Times New Roman"/>
          <w:sz w:val="28"/>
          <w:szCs w:val="28"/>
          <w:u w:val="single"/>
          <w:lang w:eastAsia="ru-RU"/>
        </w:rPr>
        <w:t>марта</w:t>
      </w:r>
      <w:r w:rsidRPr="00D225B1">
        <w:rPr>
          <w:rFonts w:ascii="Times New Roman" w:hAnsi="Times New Roman" w:cs="Times New Roman"/>
          <w:sz w:val="28"/>
          <w:szCs w:val="28"/>
          <w:lang w:eastAsia="ru-RU"/>
        </w:rPr>
        <w:t>____ 2021 г.</w:t>
      </w:r>
    </w:p>
    <w:p w:rsidR="00D225B1" w:rsidRPr="00D225B1" w:rsidRDefault="00D225B1" w:rsidP="00D225B1">
      <w:pPr>
        <w:widowControl w:val="0"/>
        <w:autoSpaceDE w:val="0"/>
        <w:autoSpaceDN w:val="0"/>
        <w:adjustRightInd w:val="0"/>
        <w:spacing w:line="267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225B1" w:rsidRPr="00D225B1" w:rsidRDefault="00D225B1" w:rsidP="00D225B1">
      <w:pPr>
        <w:widowControl w:val="0"/>
        <w:autoSpaceDE w:val="0"/>
        <w:autoSpaceDN w:val="0"/>
        <w:adjustRightInd w:val="0"/>
        <w:spacing w:line="519" w:lineRule="exact"/>
        <w:ind w:left="1387"/>
        <w:rPr>
          <w:rFonts w:ascii="Times New Roman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225B1">
        <w:rPr>
          <w:rFonts w:ascii="Times New Roman" w:hAnsi="Times New Roman" w:cs="Times New Roman"/>
          <w:b/>
          <w:caps/>
          <w:sz w:val="28"/>
          <w:szCs w:val="28"/>
        </w:rPr>
        <w:t xml:space="preserve"> РАБОЧАя ПРОГРАММа ПРОФЕССИОНАЛЬНОГО МОДУЛЯ</w:t>
      </w: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D225B1" w:rsidRPr="00D225B1" w:rsidRDefault="00D225B1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25B1">
        <w:rPr>
          <w:rFonts w:ascii="Times New Roman" w:hAnsi="Times New Roman" w:cs="Times New Roman"/>
          <w:b/>
          <w:sz w:val="28"/>
          <w:szCs w:val="28"/>
        </w:rPr>
        <w:t>ПМ.01. УЧАСТИЕ В ПРОЕКТИРОВАНИЕ СИСТЕМ ГАЗОРАСПРЕДЕЛЕНИЯ И ГАЗОПОТРЕБЛЕНИЯ</w:t>
      </w:r>
    </w:p>
    <w:p w:rsidR="00D225B1" w:rsidRPr="00D225B1" w:rsidRDefault="00D225B1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D225B1">
        <w:rPr>
          <w:rFonts w:ascii="Times New Roman" w:hAnsi="Times New Roman" w:cs="Times New Roman"/>
          <w:sz w:val="28"/>
          <w:szCs w:val="28"/>
        </w:rPr>
        <w:t xml:space="preserve">для специальности  среднего профессионального образования </w:t>
      </w: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25B1">
        <w:rPr>
          <w:rFonts w:ascii="Times New Roman" w:hAnsi="Times New Roman" w:cs="Times New Roman"/>
          <w:b/>
          <w:bCs/>
          <w:sz w:val="28"/>
          <w:szCs w:val="28"/>
        </w:rPr>
        <w:t xml:space="preserve">08.02.08  «Монтаж  и эксплуатация оборудования и систем газоснабжения» (базовой подготовки) </w:t>
      </w: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ascii="Times New Roman" w:hAnsi="Times New Roman" w:cs="Times New Roman"/>
          <w:caps/>
          <w:sz w:val="28"/>
          <w:szCs w:val="28"/>
        </w:rPr>
      </w:pP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ascii="Times New Roman" w:hAnsi="Times New Roman" w:cs="Times New Roman"/>
          <w:sz w:val="28"/>
          <w:szCs w:val="28"/>
        </w:rPr>
      </w:pPr>
    </w:p>
    <w:p w:rsidR="00D225B1" w:rsidRPr="00D225B1" w:rsidRDefault="00D225B1" w:rsidP="00D225B1">
      <w:pPr>
        <w:pStyle w:val="2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D225B1" w:rsidRPr="00D225B1" w:rsidRDefault="00D225B1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225B1">
        <w:rPr>
          <w:rFonts w:ascii="Times New Roman" w:hAnsi="Times New Roman" w:cs="Times New Roman"/>
          <w:bCs/>
          <w:sz w:val="28"/>
          <w:szCs w:val="28"/>
        </w:rPr>
        <w:t>2021 г.</w:t>
      </w: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225B1" w:rsidRPr="00D225B1" w:rsidRDefault="00D225B1" w:rsidP="00D225B1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Программа профессионального модуля </w:t>
      </w:r>
    </w:p>
    <w:p w:rsidR="00D225B1" w:rsidRPr="00D225B1" w:rsidRDefault="00D225B1" w:rsidP="00D225B1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«ПМ. 01 Участие в </w:t>
      </w:r>
      <w:r w:rsidRPr="00D225B1">
        <w:rPr>
          <w:rFonts w:ascii="Times New Roman" w:hAnsi="Times New Roman" w:cs="Times New Roman"/>
          <w:sz w:val="28"/>
          <w:szCs w:val="28"/>
        </w:rPr>
        <w:t xml:space="preserve">проектирование систем газораспределения и </w:t>
      </w:r>
      <w:proofErr w:type="spellStart"/>
      <w:r w:rsidRPr="00D225B1">
        <w:rPr>
          <w:rFonts w:ascii="Times New Roman" w:hAnsi="Times New Roman" w:cs="Times New Roman"/>
          <w:sz w:val="28"/>
          <w:szCs w:val="28"/>
        </w:rPr>
        <w:t>газопотребления</w:t>
      </w:r>
      <w:proofErr w:type="spellEnd"/>
      <w:r w:rsidRPr="00D225B1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D225B1" w:rsidRPr="00D225B1" w:rsidRDefault="00D225B1" w:rsidP="00D225B1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9ФГОС СПО) по специальности </w:t>
      </w:r>
      <w:r w:rsidRPr="00D225B1">
        <w:rPr>
          <w:rFonts w:ascii="Times New Roman" w:hAnsi="Times New Roman" w:cs="Times New Roman"/>
          <w:bCs/>
          <w:sz w:val="28"/>
          <w:szCs w:val="28"/>
        </w:rPr>
        <w:t>08.02.08  Монтаж  и эксплуатация оборудования и систем газоснабжения</w:t>
      </w: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, утвержденного Приказом </w:t>
      </w:r>
      <w:proofErr w:type="spellStart"/>
      <w:r w:rsidRPr="00D225B1">
        <w:rPr>
          <w:rFonts w:ascii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России от </w:t>
      </w:r>
      <w:r w:rsidRPr="00D225B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5 февраля 2018 г. N 68</w:t>
      </w: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</w:t>
      </w:r>
      <w:proofErr w:type="gramStart"/>
      <w:r w:rsidRPr="00D225B1">
        <w:rPr>
          <w:rFonts w:ascii="Times New Roman" w:hAnsi="Times New Roman" w:cs="Times New Roman"/>
          <w:sz w:val="28"/>
          <w:szCs w:val="28"/>
          <w:lang w:eastAsia="ru-RU"/>
        </w:rPr>
        <w:t>я-</w:t>
      </w:r>
      <w:proofErr w:type="gramEnd"/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D225B1" w:rsidRPr="00D225B1" w:rsidRDefault="00D225B1" w:rsidP="00D225B1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225B1" w:rsidRPr="00D225B1" w:rsidRDefault="00D225B1" w:rsidP="00D225B1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225B1" w:rsidRPr="00D225B1" w:rsidRDefault="00D225B1" w:rsidP="00D225B1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>Рассмотрено и одобрено на заседании предметной (цикловой</w:t>
      </w:r>
      <w:proofErr w:type="gramStart"/>
      <w:r w:rsidRPr="00D225B1">
        <w:rPr>
          <w:rFonts w:ascii="Times New Roman" w:hAnsi="Times New Roman" w:cs="Times New Roman"/>
          <w:sz w:val="28"/>
          <w:szCs w:val="28"/>
          <w:lang w:eastAsia="ru-RU"/>
        </w:rPr>
        <w:t>)к</w:t>
      </w:r>
      <w:proofErr w:type="gramEnd"/>
      <w:r w:rsidRPr="00D225B1">
        <w:rPr>
          <w:rFonts w:ascii="Times New Roman" w:hAnsi="Times New Roman" w:cs="Times New Roman"/>
          <w:sz w:val="28"/>
          <w:szCs w:val="28"/>
          <w:lang w:eastAsia="ru-RU"/>
        </w:rPr>
        <w:t>омиссии преподавателей и мастеров производственного обучения профессиональных дисциплин ГАПОУ «Арский агропромышленный профессиональный колледж»</w:t>
      </w:r>
    </w:p>
    <w:p w:rsidR="00D225B1" w:rsidRPr="00D225B1" w:rsidRDefault="00D225B1" w:rsidP="00D225B1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>протокол№11</w:t>
      </w:r>
    </w:p>
    <w:p w:rsidR="00D225B1" w:rsidRPr="00D225B1" w:rsidRDefault="00D225B1" w:rsidP="00D225B1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от «5»марта 2021 г. Председатель </w:t>
      </w:r>
      <w:proofErr w:type="gramStart"/>
      <w:r w:rsidRPr="00D225B1">
        <w:rPr>
          <w:rFonts w:ascii="Times New Roman" w:hAnsi="Times New Roman" w:cs="Times New Roman"/>
          <w:sz w:val="28"/>
          <w:szCs w:val="28"/>
          <w:lang w:eastAsia="ru-RU"/>
        </w:rPr>
        <w:t>П(</w:t>
      </w:r>
      <w:proofErr w:type="gramEnd"/>
      <w:r w:rsidRPr="00D225B1">
        <w:rPr>
          <w:rFonts w:ascii="Times New Roman" w:hAnsi="Times New Roman" w:cs="Times New Roman"/>
          <w:sz w:val="28"/>
          <w:szCs w:val="28"/>
          <w:lang w:eastAsia="ru-RU"/>
        </w:rPr>
        <w:t>Ц)К_________________</w:t>
      </w:r>
      <w:proofErr w:type="spellStart"/>
      <w:r w:rsidRPr="00D225B1">
        <w:rPr>
          <w:rFonts w:ascii="Times New Roman" w:hAnsi="Times New Roman" w:cs="Times New Roman"/>
          <w:sz w:val="28"/>
          <w:szCs w:val="28"/>
          <w:lang w:eastAsia="ru-RU"/>
        </w:rPr>
        <w:t>Шайдулллин</w:t>
      </w:r>
      <w:proofErr w:type="spellEnd"/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Н.Г.</w:t>
      </w:r>
    </w:p>
    <w:p w:rsidR="00D225B1" w:rsidRPr="00D225B1" w:rsidRDefault="00D225B1" w:rsidP="00D225B1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225B1" w:rsidRPr="00D225B1" w:rsidRDefault="00D225B1" w:rsidP="00D225B1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Принято педагогическим советом ГАПОУ Арский агропромышленный профессиональный колледж» Протокол №11  «5» марта 2021 г. </w:t>
      </w:r>
    </w:p>
    <w:p w:rsidR="00D225B1" w:rsidRPr="00D225B1" w:rsidRDefault="00D225B1" w:rsidP="00D225B1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>Разработчик: преподаватель специальных дисциплин ГАПОУ Арский агропромышленный профессиональный колледж»</w:t>
      </w: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widowControl w:val="0"/>
        <w:tabs>
          <w:tab w:val="left" w:pos="563"/>
        </w:tabs>
        <w:spacing w:after="0" w:line="413" w:lineRule="exact"/>
        <w:ind w:left="600" w:right="24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Содержание</w:t>
      </w:r>
    </w:p>
    <w:p w:rsidR="00D225B1" w:rsidRPr="00D225B1" w:rsidRDefault="00D225B1" w:rsidP="005F7D54">
      <w:pPr>
        <w:widowControl w:val="0"/>
        <w:numPr>
          <w:ilvl w:val="0"/>
          <w:numId w:val="2"/>
        </w:numPr>
        <w:tabs>
          <w:tab w:val="left" w:pos="563"/>
        </w:tabs>
        <w:spacing w:after="0" w:line="413" w:lineRule="exact"/>
        <w:ind w:left="600" w:right="2420" w:hanging="6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ОБЩАЯ ХАРАКТЕРИСТИКА ПРИМЕРНОЙ РАБОЧЕЙ ПРОГРАММЫ ПРОФЕССИОНАЛЬНОГО МОДУЛЯ</w:t>
      </w:r>
    </w:p>
    <w:p w:rsidR="00D225B1" w:rsidRPr="00D225B1" w:rsidRDefault="00D225B1" w:rsidP="005F7D54">
      <w:pPr>
        <w:widowControl w:val="0"/>
        <w:numPr>
          <w:ilvl w:val="0"/>
          <w:numId w:val="2"/>
        </w:numPr>
        <w:tabs>
          <w:tab w:val="left" w:pos="563"/>
        </w:tabs>
        <w:spacing w:after="0" w:line="413" w:lineRule="exact"/>
        <w:ind w:left="600" w:right="2420" w:hanging="6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СТРУКТУРА И СОДЕРЖАНИЕ ПРОФЕССИОНАЛЬНОГО МОДУЛЯ</w:t>
      </w:r>
    </w:p>
    <w:p w:rsidR="00D225B1" w:rsidRPr="00D225B1" w:rsidRDefault="00D225B1" w:rsidP="005F7D54">
      <w:pPr>
        <w:widowControl w:val="0"/>
        <w:numPr>
          <w:ilvl w:val="0"/>
          <w:numId w:val="2"/>
        </w:numPr>
        <w:tabs>
          <w:tab w:val="left" w:pos="563"/>
        </w:tabs>
        <w:spacing w:after="0" w:line="413" w:lineRule="exact"/>
        <w:ind w:left="600" w:right="2420" w:hanging="6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УСЛОВИЯ РЕАЛИЗАЦИИ ПРОФЕССИОНАЛЬНОГО МОДУЛЯ</w:t>
      </w:r>
    </w:p>
    <w:p w:rsidR="00D225B1" w:rsidRPr="00D225B1" w:rsidRDefault="00D225B1" w:rsidP="005F7D54">
      <w:pPr>
        <w:widowControl w:val="0"/>
        <w:numPr>
          <w:ilvl w:val="0"/>
          <w:numId w:val="2"/>
        </w:numPr>
        <w:tabs>
          <w:tab w:val="left" w:pos="563"/>
        </w:tabs>
        <w:spacing w:after="0" w:line="413" w:lineRule="exact"/>
        <w:ind w:left="600" w:right="2420" w:hanging="6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sectPr w:rsidR="00D225B1" w:rsidRPr="00D225B1" w:rsidSect="00D225B1">
          <w:footerReference w:type="even" r:id="rId8"/>
          <w:footerReference w:type="default" r:id="rId9"/>
          <w:footerReference w:type="first" r:id="rId10"/>
          <w:pgSz w:w="11900" w:h="16840"/>
          <w:pgMar w:top="568" w:right="707" w:bottom="1935" w:left="1134" w:header="0" w:footer="3" w:gutter="0"/>
          <w:cols w:space="720"/>
          <w:noEndnote/>
          <w:titlePg/>
          <w:docGrid w:linePitch="360"/>
        </w:sect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КОНТРОЛЬ И ОЦЕНКА РЕЗУЛЬТАТОВ ОСВОЕНИЯ ПРОФЕССИОНАЛЬНОГО МОДУЛЯ</w:t>
      </w:r>
    </w:p>
    <w:p w:rsidR="00D225B1" w:rsidRPr="00D225B1" w:rsidRDefault="00D225B1" w:rsidP="005F7D54">
      <w:pPr>
        <w:keepNext/>
        <w:keepLines/>
        <w:widowControl w:val="0"/>
        <w:numPr>
          <w:ilvl w:val="0"/>
          <w:numId w:val="3"/>
        </w:numPr>
        <w:tabs>
          <w:tab w:val="left" w:pos="1158"/>
        </w:tabs>
        <w:spacing w:after="0" w:line="413" w:lineRule="exact"/>
        <w:ind w:left="2840" w:hanging="2020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0" w:name="bookmark42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ОБЩАЯ ХАРАКТЕРИСТИКА ПРИМЕРНОЙ РАБОЧЕЙ ПРОГРАММЫ ПРОФЕССИОНАЛЬНОГО МОДУЛЯ</w:t>
      </w:r>
      <w:bookmarkEnd w:id="0"/>
    </w:p>
    <w:p w:rsidR="00D225B1" w:rsidRPr="00D225B1" w:rsidRDefault="00D225B1" w:rsidP="00D225B1">
      <w:pPr>
        <w:widowControl w:val="0"/>
        <w:spacing w:after="360" w:line="413" w:lineRule="exact"/>
        <w:ind w:lef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ПМ 01 «Участие в проектировании систем газораспределения и </w:t>
      </w:r>
      <w:proofErr w:type="spellStart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»</w:t>
      </w:r>
    </w:p>
    <w:p w:rsidR="00D225B1" w:rsidRPr="00D225B1" w:rsidRDefault="00D225B1" w:rsidP="005F7D54">
      <w:pPr>
        <w:keepNext/>
        <w:keepLines/>
        <w:widowControl w:val="0"/>
        <w:numPr>
          <w:ilvl w:val="1"/>
          <w:numId w:val="3"/>
        </w:numPr>
        <w:tabs>
          <w:tab w:val="left" w:pos="1340"/>
        </w:tabs>
        <w:spacing w:after="0" w:line="413" w:lineRule="exact"/>
        <w:ind w:firstLine="82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" w:name="bookmark43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Цель и планируемые результаты освоения профессионального модуля</w:t>
      </w:r>
      <w:bookmarkEnd w:id="1"/>
    </w:p>
    <w:p w:rsidR="00D225B1" w:rsidRPr="00D225B1" w:rsidRDefault="00D225B1" w:rsidP="00D225B1">
      <w:pPr>
        <w:widowControl w:val="0"/>
        <w:spacing w:after="518" w:line="413" w:lineRule="exact"/>
        <w:ind w:firstLine="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результате изучения профессионального модуля студент должен освоить основной вид деятельности Участие в проектировании систем газораспределения и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 соответствующие ему общие компетенции и профессиональные компетенции:</w:t>
      </w:r>
    </w:p>
    <w:p w:rsidR="00D225B1" w:rsidRPr="00D225B1" w:rsidRDefault="00D225B1" w:rsidP="00D225B1">
      <w:pPr>
        <w:framePr w:w="9869" w:wrap="notBeside" w:vAnchor="text" w:hAnchor="text" w:xAlign="center" w:y="1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1.1.1. Перечень общих компетенций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67"/>
        <w:gridCol w:w="8602"/>
      </w:tblGrid>
      <w:tr w:rsidR="00D225B1" w:rsidRPr="00D225B1" w:rsidTr="00D225B1">
        <w:trPr>
          <w:trHeight w:hRule="exact" w:val="432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Код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Наименование общих компетенций</w:t>
            </w:r>
          </w:p>
        </w:tc>
      </w:tr>
      <w:tr w:rsidR="00D225B1" w:rsidRPr="00D225B1" w:rsidTr="00D225B1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1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D225B1" w:rsidRPr="00D225B1" w:rsidTr="00D225B1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02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D225B1" w:rsidRPr="00D225B1" w:rsidTr="00D225B1">
        <w:trPr>
          <w:trHeight w:hRule="exact" w:val="648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03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D225B1" w:rsidRPr="00D225B1" w:rsidTr="00D225B1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04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D225B1" w:rsidRPr="00D225B1" w:rsidTr="00D225B1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05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D225B1" w:rsidRPr="00D225B1" w:rsidTr="00D225B1">
        <w:trPr>
          <w:trHeight w:hRule="exact" w:val="648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06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26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D225B1" w:rsidRPr="00D225B1" w:rsidTr="00D225B1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07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1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D225B1" w:rsidRPr="00D225B1" w:rsidTr="00D225B1">
        <w:trPr>
          <w:trHeight w:hRule="exact" w:val="960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08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D225B1" w:rsidRPr="00D225B1" w:rsidTr="00D225B1">
        <w:trPr>
          <w:trHeight w:hRule="exact" w:val="331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09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Использовать информационные технологии в профессиональной деятельности</w:t>
            </w:r>
          </w:p>
        </w:tc>
      </w:tr>
      <w:tr w:rsidR="00D225B1" w:rsidRPr="00D225B1" w:rsidTr="00D225B1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10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D225B1" w:rsidRPr="00D225B1" w:rsidTr="00D225B1">
        <w:trPr>
          <w:trHeight w:hRule="exact" w:val="65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11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D225B1" w:rsidRPr="00D225B1" w:rsidRDefault="00D225B1" w:rsidP="00D225B1">
      <w:pPr>
        <w:framePr w:w="9869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framePr w:w="9869" w:wrap="notBeside" w:vAnchor="text" w:hAnchor="text" w:xAlign="center" w:y="1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1.1.2. Перечень профессиональных компетенций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3"/>
        <w:gridCol w:w="8626"/>
      </w:tblGrid>
      <w:tr w:rsidR="00D225B1" w:rsidRPr="00D225B1" w:rsidTr="00D225B1">
        <w:trPr>
          <w:trHeight w:hRule="exact" w:val="42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Код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Наименование видов деятельности и профессиональных компетенций</w:t>
            </w:r>
          </w:p>
        </w:tc>
      </w:tr>
      <w:tr w:rsidR="00D225B1" w:rsidRPr="00D225B1" w:rsidTr="00D225B1">
        <w:trPr>
          <w:trHeight w:hRule="exact" w:val="633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ВД 1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Участие в проектировании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</w:p>
        </w:tc>
      </w:tr>
      <w:tr w:rsidR="00D225B1" w:rsidRPr="00D225B1" w:rsidTr="00D225B1">
        <w:trPr>
          <w:trHeight w:hRule="exact" w:val="595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1.1.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Конструировать элементы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</w:p>
        </w:tc>
      </w:tr>
      <w:tr w:rsidR="00D225B1" w:rsidRPr="00D225B1" w:rsidTr="00D225B1">
        <w:trPr>
          <w:trHeight w:hRule="exact" w:val="326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1.2.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Выполнять расчет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</w:p>
        </w:tc>
      </w:tr>
      <w:tr w:rsidR="00D225B1" w:rsidRPr="00D225B1" w:rsidTr="00D225B1">
        <w:trPr>
          <w:trHeight w:hRule="exact" w:val="619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1.3.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spacing w:after="0" w:line="220" w:lineRule="exact"/>
              <w:rPr>
                <w:sz w:val="28"/>
                <w:szCs w:val="28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Составлять спецификацию материалов и оборудования на системы</w:t>
            </w:r>
            <w:r w:rsidRPr="00D225B1">
              <w:rPr>
                <w:rStyle w:val="2Exact"/>
                <w:rFonts w:eastAsiaTheme="minorHAnsi"/>
                <w:sz w:val="28"/>
                <w:szCs w:val="28"/>
              </w:rPr>
              <w:t xml:space="preserve"> газораспределения и </w:t>
            </w:r>
            <w:proofErr w:type="spellStart"/>
            <w:r w:rsidRPr="00D225B1">
              <w:rPr>
                <w:rStyle w:val="2Exact"/>
                <w:rFonts w:eastAsiaTheme="minorHAnsi"/>
                <w:sz w:val="28"/>
                <w:szCs w:val="28"/>
              </w:rPr>
              <w:t>газопотребления</w:t>
            </w:r>
            <w:proofErr w:type="spellEnd"/>
          </w:p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D225B1" w:rsidRPr="00D225B1" w:rsidRDefault="00D225B1" w:rsidP="00D225B1">
      <w:pPr>
        <w:framePr w:w="9869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sectPr w:rsidR="00D225B1" w:rsidRPr="00D225B1" w:rsidSect="00D225B1">
          <w:pgSz w:w="11900" w:h="16840"/>
          <w:pgMar w:top="568" w:right="707" w:bottom="1082" w:left="1134" w:header="0" w:footer="3" w:gutter="0"/>
          <w:cols w:space="720"/>
          <w:noEndnote/>
          <w:docGrid w:linePitch="360"/>
        </w:sect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Arial Unicode MS" w:hAnsi="Times New Roman" w:cs="Times New Roman"/>
          <w:noProof/>
          <w:color w:val="000000"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63500" distR="63500" simplePos="0" relativeHeight="251660288" behindDoc="0" locked="0" layoutInCell="1" allowOverlap="1" wp14:anchorId="13FA334B" wp14:editId="008E775A">
                <wp:simplePos x="0" y="0"/>
                <wp:positionH relativeFrom="margin">
                  <wp:posOffset>635</wp:posOffset>
                </wp:positionH>
                <wp:positionV relativeFrom="paragraph">
                  <wp:posOffset>472440</wp:posOffset>
                </wp:positionV>
                <wp:extent cx="6266815" cy="8458835"/>
                <wp:effectExtent l="0" t="635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6815" cy="8458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34C0" w:rsidRPr="00D225B1" w:rsidRDefault="004E34C0" w:rsidP="00D225B1">
                            <w:pPr>
                              <w:spacing w:line="220" w:lineRule="exact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2Exact1"/>
                                <w:rFonts w:eastAsiaTheme="minorHAnsi"/>
                              </w:rPr>
                              <w:t>1</w:t>
                            </w:r>
                            <w:r w:rsidRPr="00D225B1">
                              <w:rPr>
                                <w:rStyle w:val="2Exact1"/>
                                <w:rFonts w:eastAsiaTheme="minorHAnsi"/>
                                <w:sz w:val="28"/>
                                <w:szCs w:val="28"/>
                              </w:rPr>
                              <w:t>.1.3. В результате освоения профессионального модуля студент должен:</w:t>
                            </w:r>
                          </w:p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80"/>
                              <w:gridCol w:w="6989"/>
                            </w:tblGrid>
                            <w:tr w:rsidR="004E34C0" w:rsidRPr="00D225B1" w:rsidTr="00D225B1">
                              <w:trPr>
                                <w:trHeight w:hRule="exact" w:val="3413"/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4E34C0" w:rsidRPr="00D225B1" w:rsidRDefault="004E34C0">
                                  <w:pPr>
                                    <w:spacing w:after="0" w:line="317" w:lineRule="exact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Иметь практический опыт</w:t>
                                  </w:r>
                                </w:p>
                              </w:tc>
                              <w:tc>
                                <w:tcPr>
                                  <w:tcW w:w="698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4E34C0" w:rsidRPr="00D225B1" w:rsidRDefault="004E34C0">
                                  <w:pPr>
                                    <w:spacing w:after="0" w:line="317" w:lineRule="exact"/>
                                    <w:ind w:firstLine="40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в чтении чертежей рабочих проектов;</w:t>
                                  </w:r>
                                </w:p>
                                <w:p w:rsidR="004E34C0" w:rsidRPr="00D225B1" w:rsidRDefault="004E34C0">
                                  <w:pPr>
                                    <w:spacing w:after="0" w:line="317" w:lineRule="exact"/>
                                    <w:ind w:firstLine="40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proofErr w:type="gramStart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составлении</w:t>
                                  </w:r>
                                  <w:proofErr w:type="gramEnd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 xml:space="preserve"> эскизов и проектирования элементов систем газораспределения и </w:t>
                                  </w:r>
                                  <w:proofErr w:type="spellStart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газопотребления</w:t>
                                  </w:r>
                                  <w:proofErr w:type="spellEnd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;</w:t>
                                  </w:r>
                                </w:p>
                                <w:p w:rsidR="004E34C0" w:rsidRPr="00D225B1" w:rsidRDefault="004E34C0">
                                  <w:pPr>
                                    <w:spacing w:after="0" w:line="317" w:lineRule="exact"/>
                                    <w:ind w:firstLine="40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proofErr w:type="gramStart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выборе</w:t>
                                  </w:r>
                                  <w:proofErr w:type="gramEnd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 xml:space="preserve"> материалов и оборудования в соответствии требованиями нормативно-справочной литературы, и </w:t>
                                  </w:r>
                                  <w:proofErr w:type="spellStart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технико</w:t>
                                  </w: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softHyphen/>
                                    <w:t>экономической</w:t>
                                  </w:r>
                                  <w:proofErr w:type="spellEnd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 xml:space="preserve"> целесообразности их применения;</w:t>
                                  </w:r>
                                </w:p>
                                <w:p w:rsidR="004E34C0" w:rsidRPr="00D225B1" w:rsidRDefault="004E34C0">
                                  <w:pPr>
                                    <w:spacing w:after="0" w:line="317" w:lineRule="exact"/>
                                    <w:ind w:firstLine="40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proofErr w:type="gramStart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составлении</w:t>
                                  </w:r>
                                  <w:proofErr w:type="gramEnd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 xml:space="preserve"> спецификаций материалов и оборудования систем газораспределения и </w:t>
                                  </w:r>
                                  <w:proofErr w:type="spellStart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газопотребления</w:t>
                                  </w:r>
                                  <w:proofErr w:type="spellEnd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4E34C0" w:rsidRPr="00D225B1" w:rsidTr="00D225B1">
                              <w:trPr>
                                <w:trHeight w:hRule="exact" w:val="7940"/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4E34C0" w:rsidRPr="00D225B1" w:rsidRDefault="004E34C0">
                                  <w:pPr>
                                    <w:spacing w:after="0" w:line="220" w:lineRule="exact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Уметь</w:t>
                                  </w:r>
                                </w:p>
                              </w:tc>
                              <w:tc>
                                <w:tcPr>
                                  <w:tcW w:w="698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4E34C0" w:rsidRPr="00D225B1" w:rsidRDefault="004E34C0">
                                  <w:pPr>
                                    <w:spacing w:after="0" w:line="317" w:lineRule="exact"/>
                                    <w:ind w:firstLine="40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вычерчивать на генплане населенного пункта сети газораспределения;</w:t>
                                  </w:r>
                                </w:p>
                                <w:p w:rsidR="004E34C0" w:rsidRPr="00D225B1" w:rsidRDefault="004E34C0">
                                  <w:pPr>
                                    <w:spacing w:after="0" w:line="317" w:lineRule="exact"/>
                                    <w:ind w:firstLine="40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строить продольные профили участков газопроводов; вычерчивать оборудование и газопроводы на планах этажей; моделировать и вычерчивать аксонометрические схемы внутренних газопроводов для гражданских, промышленных и сельскохозяйственных объектов;</w:t>
                                  </w:r>
                                </w:p>
                                <w:p w:rsidR="004E34C0" w:rsidRPr="00D225B1" w:rsidRDefault="004E34C0">
                                  <w:pPr>
                                    <w:spacing w:after="0" w:line="317" w:lineRule="exact"/>
                                    <w:ind w:firstLine="40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читать архитектурно-строительные и специальные чертежи; конструировать и выполнять фрагменты специальных чертежей при помощи персонального компьютера;</w:t>
                                  </w:r>
                                </w:p>
                                <w:p w:rsidR="004E34C0" w:rsidRPr="00D225B1" w:rsidRDefault="004E34C0">
                                  <w:pPr>
                                    <w:spacing w:after="0" w:line="317" w:lineRule="exact"/>
                                    <w:ind w:firstLine="40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 xml:space="preserve">пользоваться нормативно-справочной информацией для расчета элементов систем газораспределения и </w:t>
                                  </w:r>
                                  <w:proofErr w:type="spellStart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газопотребления</w:t>
                                  </w:r>
                                  <w:proofErr w:type="spellEnd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;</w:t>
                                  </w:r>
                                </w:p>
                                <w:p w:rsidR="004E34C0" w:rsidRPr="00D225B1" w:rsidRDefault="004E34C0">
                                  <w:pPr>
                                    <w:spacing w:after="0" w:line="317" w:lineRule="exact"/>
                                    <w:ind w:firstLine="40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определять расчетные расходы газа потребителями низкого, среднего и высокого давления;</w:t>
                                  </w:r>
                                </w:p>
                                <w:p w:rsidR="004E34C0" w:rsidRPr="00D225B1" w:rsidRDefault="004E34C0">
                                  <w:pPr>
                                    <w:spacing w:after="0" w:line="317" w:lineRule="exact"/>
                                    <w:ind w:firstLine="40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 xml:space="preserve">выполнять гидравлический расчет систем газораспределения и </w:t>
                                  </w:r>
                                  <w:proofErr w:type="spellStart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газопотребления</w:t>
                                  </w:r>
                                  <w:proofErr w:type="spellEnd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;</w:t>
                                  </w:r>
                                </w:p>
                                <w:p w:rsidR="004E34C0" w:rsidRPr="00D225B1" w:rsidRDefault="004E34C0">
                                  <w:pPr>
                                    <w:spacing w:after="0" w:line="317" w:lineRule="exact"/>
                                    <w:ind w:firstLine="40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подбирать оборудование газорегуляторных пунктов; выполнять расчет систем и подбор оборудования с использованием вычислительной техники и персональных компьютеров;</w:t>
                                  </w:r>
                                </w:p>
                                <w:p w:rsidR="004E34C0" w:rsidRPr="00D225B1" w:rsidRDefault="004E34C0">
                                  <w:pPr>
                                    <w:spacing w:after="0" w:line="317" w:lineRule="exact"/>
                                    <w:ind w:firstLine="40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заполнять формы таблиц спецификаций материалов и оборудования в соответствии с государственными стандартами и техническими условиями.</w:t>
                                  </w:r>
                                </w:p>
                              </w:tc>
                            </w:tr>
                            <w:tr w:rsidR="004E34C0" w:rsidRPr="00D225B1">
                              <w:trPr>
                                <w:trHeight w:hRule="exact" w:val="3192"/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4E34C0" w:rsidRPr="00D225B1" w:rsidRDefault="004E34C0">
                                  <w:pPr>
                                    <w:spacing w:after="0" w:line="220" w:lineRule="exact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Знать</w:t>
                                  </w:r>
                                </w:p>
                              </w:tc>
                              <w:tc>
                                <w:tcPr>
                                  <w:tcW w:w="698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4E34C0" w:rsidRPr="00D225B1" w:rsidRDefault="004E34C0">
                                  <w:pPr>
                                    <w:spacing w:after="0" w:line="317" w:lineRule="exact"/>
                                    <w:ind w:firstLine="40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классификацию и устройство газопроводов городов и населенных пунктов;</w:t>
                                  </w:r>
                                </w:p>
                                <w:p w:rsidR="004E34C0" w:rsidRPr="00D225B1" w:rsidRDefault="004E34C0">
                                  <w:pPr>
                                    <w:spacing w:after="0" w:line="317" w:lineRule="exact"/>
                                    <w:ind w:firstLine="40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 xml:space="preserve">основные элементы систем газораспределения и </w:t>
                                  </w:r>
                                  <w:proofErr w:type="spellStart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газопотребления</w:t>
                                  </w:r>
                                  <w:proofErr w:type="spellEnd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;</w:t>
                                  </w:r>
                                </w:p>
                                <w:p w:rsidR="004E34C0" w:rsidRPr="00D225B1" w:rsidRDefault="004E34C0">
                                  <w:pPr>
                                    <w:spacing w:after="0" w:line="317" w:lineRule="exact"/>
                                    <w:ind w:firstLine="40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 xml:space="preserve">условные обозначения на чертежах; устройство бытовых газовых приборов и аппаратуры; автоматические устройства систем газораспределения и </w:t>
                                  </w:r>
                                  <w:proofErr w:type="spellStart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газопотребления</w:t>
                                  </w:r>
                                  <w:proofErr w:type="spellEnd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;</w:t>
                                  </w:r>
                                </w:p>
                                <w:p w:rsidR="004E34C0" w:rsidRPr="00D225B1" w:rsidRDefault="004E34C0">
                                  <w:pPr>
                                    <w:spacing w:after="0" w:line="317" w:lineRule="exact"/>
                                    <w:ind w:firstLine="40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 xml:space="preserve">состав проектов и требования к проектированию систем газораспределения и </w:t>
                                  </w:r>
                                  <w:proofErr w:type="spellStart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газопотребления</w:t>
                                  </w:r>
                                  <w:proofErr w:type="spellEnd"/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;</w:t>
                                  </w:r>
                                </w:p>
                              </w:tc>
                            </w:tr>
                          </w:tbl>
                          <w:p w:rsidR="004E34C0" w:rsidRDefault="004E34C0" w:rsidP="00D225B1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.05pt;margin-top:37.2pt;width:493.45pt;height:666.05pt;z-index:25166028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/XqugIAAKoFAAAOAAAAZHJzL2Uyb0RvYy54bWysVF2OmzAQfq/UO1h+Z4GEsICWrHZDqCpt&#10;f6RtD+CACVbBprYTsl31LD1Fnyr1DDlSxyZks7uqVLXlwRrs8TfzzXyei8td26AtlYoJnmL/zMOI&#10;8kKUjK9T/PFD7kQYKU14SRrBaYrvqMKX85cvLvouoRNRi6akEgEIV0nfpbjWuktcVxU1bYk6Ex3l&#10;cFgJ2RINv3LtlpL0gN427sTzQrcXsuykKKhSsJsNh3hu8auKFvpdVSmqUZNiyE3bVdp1ZVZ3fkGS&#10;tSRdzYpDGuQvsmgJ4xD0CJURTdBGsmdQLSukUKLSZ4VoXVFVrKCWA7DxvSdsbmvSUcsFiqO6Y5nU&#10;/4Mt3m7fS8TKFE8x4qSFFu2/7X/uf+y/o6mpTt+pBJxuO3DTu2uxgy5bpqq7EcUnhbhY1ISv6ZWU&#10;oq8pKSE739x0T64OOMqArPo3ooQwZKOFBdpVsjWlg2IgQIcu3R07Q3caFbAZTsIw8mcYFXAWBbMo&#10;ms5sDJKM1zup9CsqWmSMFEtovYUn2xulTTokGV1MNC5y1jS2/Q1/tAGOww4Eh6vmzKRhu3kfe/Ey&#10;WkaBE0zCpRN4WeZc5YvACXP/fJZNs8Ui87+auH6Q1KwsKTdhRmX5wZ917qDxQRNHbSnRsNLAmZSU&#10;XK8WjURbAsrO7XcoyImb+zgNWwTg8oSSPwm860ns5GF07gR5MHPicy9yPD++jkMviIMsf0zphnH6&#10;75RQn+J4NpkNavotN89+z7mRpGUaZkfDWpDE0YkkRoNLXtrWasKawT4phUn/oRTQ7rHRVrFGpINc&#10;9W61AxQj45Uo70C7UoCyQKAw8MCohfyCUQ/DI8Xq84ZIilHzmoP+zaQZDTkaq9EgvICrKdYYDeZC&#10;DxNp00m2rgF5fGFX8EZyZtX7kMXhZcFAsCQOw8tMnNN/6/UwYue/AAAA//8DAFBLAwQUAAYACAAA&#10;ACEASM1cKd0AAAAIAQAADwAAAGRycy9kb3ducmV2LnhtbEyPwU7DMBBE70j8g7VIXBB1UoW0TeNU&#10;CMGFG4ULNzfeJhH2OordJPTr2Z7ocXZGs2/K3eysGHEInScF6SIBgVR701Gj4Ovz7XENIkRNRltP&#10;qOAXA+yq25tSF8ZP9IHjPjaCSygUWkEbY19IGeoWnQ4L3yOxd/SD05Hl0Egz6InLnZXLJMml0x3x&#10;h1b3+NJi/bM/OQX5/No/vG9wOZ1rO9L3OU0jpkrd383PWxAR5/gfhgs+o0PFTAd/IhOEvWgRFayy&#10;DAS7m/WKlx34nCX5E8iqlNcDqj8AAAD//wMAUEsBAi0AFAAGAAgAAAAhALaDOJL+AAAA4QEAABMA&#10;AAAAAAAAAAAAAAAAAAAAAFtDb250ZW50X1R5cGVzXS54bWxQSwECLQAUAAYACAAAACEAOP0h/9YA&#10;AACUAQAACwAAAAAAAAAAAAAAAAAvAQAAX3JlbHMvLnJlbHNQSwECLQAUAAYACAAAACEAnvv16roC&#10;AACqBQAADgAAAAAAAAAAAAAAAAAuAgAAZHJzL2Uyb0RvYy54bWxQSwECLQAUAAYACAAAACEASM1c&#10;Kd0AAAAIAQAADwAAAAAAAAAAAAAAAAAUBQAAZHJzL2Rvd25yZXYueG1sUEsFBgAAAAAEAAQA8wAA&#10;AB4GAAAAAA==&#10;" filled="f" stroked="f">
                <v:textbox style="mso-fit-shape-to-text:t" inset="0,0,0,0">
                  <w:txbxContent>
                    <w:p w:rsidR="004E34C0" w:rsidRPr="00D225B1" w:rsidRDefault="004E34C0" w:rsidP="00D225B1">
                      <w:pPr>
                        <w:spacing w:line="220" w:lineRule="exact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Style w:val="2Exact1"/>
                          <w:rFonts w:eastAsiaTheme="minorHAnsi"/>
                        </w:rPr>
                        <w:t>1</w:t>
                      </w:r>
                      <w:r w:rsidRPr="00D225B1">
                        <w:rPr>
                          <w:rStyle w:val="2Exact1"/>
                          <w:rFonts w:eastAsiaTheme="minorHAnsi"/>
                          <w:sz w:val="28"/>
                          <w:szCs w:val="28"/>
                        </w:rPr>
                        <w:t>.1.3. В результате освоения профессионального модуля студент должен:</w:t>
                      </w:r>
                    </w:p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80"/>
                        <w:gridCol w:w="6989"/>
                      </w:tblGrid>
                      <w:tr w:rsidR="004E34C0" w:rsidRPr="00D225B1" w:rsidTr="00D225B1">
                        <w:trPr>
                          <w:trHeight w:hRule="exact" w:val="3413"/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4E34C0" w:rsidRPr="00D225B1" w:rsidRDefault="004E34C0">
                            <w:pPr>
                              <w:spacing w:after="0" w:line="317" w:lineRule="exac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Иметь практический опыт</w:t>
                            </w:r>
                          </w:p>
                        </w:tc>
                        <w:tc>
                          <w:tcPr>
                            <w:tcW w:w="698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4E34C0" w:rsidRPr="00D225B1" w:rsidRDefault="004E34C0">
                            <w:pPr>
                              <w:spacing w:after="0" w:line="317" w:lineRule="exact"/>
                              <w:ind w:firstLine="40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в чтении чертежей рабочих проектов;</w:t>
                            </w:r>
                          </w:p>
                          <w:p w:rsidR="004E34C0" w:rsidRPr="00D225B1" w:rsidRDefault="004E34C0">
                            <w:pPr>
                              <w:spacing w:after="0" w:line="317" w:lineRule="exact"/>
                              <w:ind w:firstLine="40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составлении</w:t>
                            </w:r>
                            <w:proofErr w:type="gramEnd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 xml:space="preserve"> эскизов и проектирования элементов систем газораспределения и </w:t>
                            </w:r>
                            <w:proofErr w:type="spellStart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газопотребления</w:t>
                            </w:r>
                            <w:proofErr w:type="spellEnd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;</w:t>
                            </w:r>
                          </w:p>
                          <w:p w:rsidR="004E34C0" w:rsidRPr="00D225B1" w:rsidRDefault="004E34C0">
                            <w:pPr>
                              <w:spacing w:after="0" w:line="317" w:lineRule="exact"/>
                              <w:ind w:firstLine="40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выборе</w:t>
                            </w:r>
                            <w:proofErr w:type="gramEnd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 xml:space="preserve"> материалов и оборудования в соответствии требованиями нормативно-справочной литературы, и </w:t>
                            </w:r>
                            <w:proofErr w:type="spellStart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технико</w:t>
                            </w: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softHyphen/>
                              <w:t>экономической</w:t>
                            </w:r>
                            <w:proofErr w:type="spellEnd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 xml:space="preserve"> целесообразности их применения;</w:t>
                            </w:r>
                          </w:p>
                          <w:p w:rsidR="004E34C0" w:rsidRPr="00D225B1" w:rsidRDefault="004E34C0">
                            <w:pPr>
                              <w:spacing w:after="0" w:line="317" w:lineRule="exact"/>
                              <w:ind w:firstLine="40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составлении</w:t>
                            </w:r>
                            <w:proofErr w:type="gramEnd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 xml:space="preserve"> спецификаций материалов и оборудования систем газораспределения и </w:t>
                            </w:r>
                            <w:proofErr w:type="spellStart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газопотребления</w:t>
                            </w:r>
                            <w:proofErr w:type="spellEnd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.</w:t>
                            </w:r>
                          </w:p>
                        </w:tc>
                      </w:tr>
                      <w:tr w:rsidR="004E34C0" w:rsidRPr="00D225B1" w:rsidTr="00D225B1">
                        <w:trPr>
                          <w:trHeight w:hRule="exact" w:val="7940"/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4E34C0" w:rsidRPr="00D225B1" w:rsidRDefault="004E34C0">
                            <w:pPr>
                              <w:spacing w:after="0" w:line="220" w:lineRule="exac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Уметь</w:t>
                            </w:r>
                          </w:p>
                        </w:tc>
                        <w:tc>
                          <w:tcPr>
                            <w:tcW w:w="698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4E34C0" w:rsidRPr="00D225B1" w:rsidRDefault="004E34C0">
                            <w:pPr>
                              <w:spacing w:after="0" w:line="317" w:lineRule="exact"/>
                              <w:ind w:firstLine="40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вычерчивать на генплане населенного пункта сети газораспределения;</w:t>
                            </w:r>
                          </w:p>
                          <w:p w:rsidR="004E34C0" w:rsidRPr="00D225B1" w:rsidRDefault="004E34C0">
                            <w:pPr>
                              <w:spacing w:after="0" w:line="317" w:lineRule="exact"/>
                              <w:ind w:firstLine="40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строить продольные профили участков газопроводов; вычерчивать оборудование и газопроводы на планах этажей; моделировать и вычерчивать аксонометрические схемы внутренних газопроводов для гражданских, промышленных и сельскохозяйственных объектов;</w:t>
                            </w:r>
                          </w:p>
                          <w:p w:rsidR="004E34C0" w:rsidRPr="00D225B1" w:rsidRDefault="004E34C0">
                            <w:pPr>
                              <w:spacing w:after="0" w:line="317" w:lineRule="exact"/>
                              <w:ind w:firstLine="40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читать архитектурно-строительные и специальные чертежи; конструировать и выполнять фрагменты специальных чертежей при помощи персонального компьютера;</w:t>
                            </w:r>
                          </w:p>
                          <w:p w:rsidR="004E34C0" w:rsidRPr="00D225B1" w:rsidRDefault="004E34C0">
                            <w:pPr>
                              <w:spacing w:after="0" w:line="317" w:lineRule="exact"/>
                              <w:ind w:firstLine="40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 xml:space="preserve">пользоваться нормативно-справочной информацией для расчета элементов систем газораспределения и </w:t>
                            </w:r>
                            <w:proofErr w:type="spellStart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газопотребления</w:t>
                            </w:r>
                            <w:proofErr w:type="spellEnd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;</w:t>
                            </w:r>
                          </w:p>
                          <w:p w:rsidR="004E34C0" w:rsidRPr="00D225B1" w:rsidRDefault="004E34C0">
                            <w:pPr>
                              <w:spacing w:after="0" w:line="317" w:lineRule="exact"/>
                              <w:ind w:firstLine="40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определять расчетные расходы газа потребителями низкого, среднего и высокого давления;</w:t>
                            </w:r>
                          </w:p>
                          <w:p w:rsidR="004E34C0" w:rsidRPr="00D225B1" w:rsidRDefault="004E34C0">
                            <w:pPr>
                              <w:spacing w:after="0" w:line="317" w:lineRule="exact"/>
                              <w:ind w:firstLine="40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 xml:space="preserve">выполнять гидравлический расчет систем газораспределения и </w:t>
                            </w:r>
                            <w:proofErr w:type="spellStart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газопотребления</w:t>
                            </w:r>
                            <w:proofErr w:type="spellEnd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;</w:t>
                            </w:r>
                          </w:p>
                          <w:p w:rsidR="004E34C0" w:rsidRPr="00D225B1" w:rsidRDefault="004E34C0">
                            <w:pPr>
                              <w:spacing w:after="0" w:line="317" w:lineRule="exact"/>
                              <w:ind w:firstLine="40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подбирать оборудование газорегуляторных пунктов; выполнять расчет систем и подбор оборудования с использованием вычислительной техники и персональных компьютеров;</w:t>
                            </w:r>
                          </w:p>
                          <w:p w:rsidR="004E34C0" w:rsidRPr="00D225B1" w:rsidRDefault="004E34C0">
                            <w:pPr>
                              <w:spacing w:after="0" w:line="317" w:lineRule="exact"/>
                              <w:ind w:firstLine="40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заполнять формы таблиц спецификаций материалов и оборудования в соответствии с государственными стандартами и техническими условиями.</w:t>
                            </w:r>
                          </w:p>
                        </w:tc>
                      </w:tr>
                      <w:tr w:rsidR="004E34C0" w:rsidRPr="00D225B1">
                        <w:trPr>
                          <w:trHeight w:hRule="exact" w:val="3192"/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4E34C0" w:rsidRPr="00D225B1" w:rsidRDefault="004E34C0">
                            <w:pPr>
                              <w:spacing w:after="0" w:line="220" w:lineRule="exac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Знать</w:t>
                            </w:r>
                          </w:p>
                        </w:tc>
                        <w:tc>
                          <w:tcPr>
                            <w:tcW w:w="698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4E34C0" w:rsidRPr="00D225B1" w:rsidRDefault="004E34C0">
                            <w:pPr>
                              <w:spacing w:after="0" w:line="317" w:lineRule="exact"/>
                              <w:ind w:firstLine="40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классификацию и устройство газопроводов городов и населенных пунктов;</w:t>
                            </w:r>
                          </w:p>
                          <w:p w:rsidR="004E34C0" w:rsidRPr="00D225B1" w:rsidRDefault="004E34C0">
                            <w:pPr>
                              <w:spacing w:after="0" w:line="317" w:lineRule="exact"/>
                              <w:ind w:firstLine="40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 xml:space="preserve">основные элементы систем газораспределения и </w:t>
                            </w:r>
                            <w:proofErr w:type="spellStart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газопотребления</w:t>
                            </w:r>
                            <w:proofErr w:type="spellEnd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;</w:t>
                            </w:r>
                          </w:p>
                          <w:p w:rsidR="004E34C0" w:rsidRPr="00D225B1" w:rsidRDefault="004E34C0">
                            <w:pPr>
                              <w:spacing w:after="0" w:line="317" w:lineRule="exact"/>
                              <w:ind w:firstLine="40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 xml:space="preserve">условные обозначения на чертежах; устройство бытовых газовых приборов и аппаратуры; автоматические устройства систем газораспределения и </w:t>
                            </w:r>
                            <w:proofErr w:type="spellStart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газопотребления</w:t>
                            </w:r>
                            <w:proofErr w:type="spellEnd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;</w:t>
                            </w:r>
                          </w:p>
                          <w:p w:rsidR="004E34C0" w:rsidRPr="00D225B1" w:rsidRDefault="004E34C0">
                            <w:pPr>
                              <w:spacing w:after="0" w:line="317" w:lineRule="exact"/>
                              <w:ind w:firstLine="40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 xml:space="preserve">состав проектов и требования к проектированию систем газораспределения и </w:t>
                            </w:r>
                            <w:proofErr w:type="spellStart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газопотребления</w:t>
                            </w:r>
                            <w:proofErr w:type="spellEnd"/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;</w:t>
                            </w:r>
                          </w:p>
                        </w:tc>
                      </w:tr>
                    </w:tbl>
                    <w:p w:rsidR="004E34C0" w:rsidRDefault="004E34C0" w:rsidP="00D225B1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496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sectPr w:rsidR="00D225B1" w:rsidRPr="00D225B1" w:rsidSect="00D225B1">
          <w:pgSz w:w="11900" w:h="16840"/>
          <w:pgMar w:top="568" w:right="707" w:bottom="1122" w:left="1134" w:header="0" w:footer="3" w:gutter="0"/>
          <w:cols w:space="720"/>
          <w:noEndnote/>
          <w:docGrid w:linePitch="360"/>
        </w:sect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Arial Unicode MS" w:hAnsi="Times New Roman" w:cs="Times New Roman"/>
          <w:noProof/>
          <w:color w:val="000000"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63500" distR="63500" simplePos="0" relativeHeight="251661312" behindDoc="0" locked="0" layoutInCell="1" allowOverlap="1" wp14:anchorId="74856686" wp14:editId="3CBB10AD">
                <wp:simplePos x="0" y="0"/>
                <wp:positionH relativeFrom="margin">
                  <wp:posOffset>1883410</wp:posOffset>
                </wp:positionH>
                <wp:positionV relativeFrom="paragraph">
                  <wp:posOffset>1270</wp:posOffset>
                </wp:positionV>
                <wp:extent cx="4328160" cy="2252345"/>
                <wp:effectExtent l="1905" t="0" r="381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28160" cy="2252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34C0" w:rsidRDefault="004E34C0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margin-left:148.3pt;margin-top:.1pt;width:340.8pt;height:177.35pt;z-index:25166131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7KwvAIAALEFAAAOAAAAZHJzL2Uyb0RvYy54bWysVF2O0zAQfkfiDpbfs/nZtJtEm6LdpkFI&#10;y4+0cAA3cRqLxA6222RBnIVT8ITEGXokxk7T7e4KCQF5sCb2+Jv5Zj7P5YuhbdCOSsUET7F/5mFE&#10;eSFKxjcp/vA+dyKMlCa8JI3gNMV3VOEXi+fPLvsuoYGoRVNSiQCEq6TvUlxr3SWuq4qatkSdiY5y&#10;OKyEbImGX7lxS0l6QG8bN/C8udsLWXZSFFQp2M3GQ7yw+FVFC/22qhTVqEkx5KbtKu26Nqu7uCTJ&#10;RpKuZsUhDfIXWbSEcQh6hMqIJmgr2ROolhVSKFHps0K0rqgqVlDLAdj43iM2tzXpqOUCxVHdsUzq&#10;/8EWb3bvJGJligOMOGmhRftv+5/7H/vvKDDV6TuVgNNtB256uBYDdNkyVd2NKD4qxMWyJnxDr6QU&#10;fU1JCdn55qZ7cnXEUQZk3b8WJYQhWy0s0FDJ1pQOioEAHbp0d+wMHTQqYDM8DyJ/DkcFnAXBLDgP&#10;ZzYGSabrnVT6JRUtMkaKJbTewpPdjdImHZJMLiYaFzlrGtv+hj/YAMdxB4LDVXNm0rDd/BJ78Spa&#10;RaETBvOVE3pZ5lzly9CZ5/7FLDvPlsvM/2ri+mFSs7Kk3ISZlOWHf9a5g8ZHTRy1pUTDSgNnUlJy&#10;s142Eu0IKDu336EgJ27uwzRsEYDLI0p+EHrXQezk8+jCCfNw5sQXXuR4fnwdz70wDrP8IaUbxum/&#10;U0J9iuNZMBvV9Ftunv2eciNJyzTMjoa1KY6OTiQxGlzx0rZWE9aM9kkpTPr3pYB2T422ijUiHeWq&#10;h/Vgn4aVs1HzWpR3IGEpQGAgRph7YNRCfsaohxmSYvVpSyTFqHnF4RmYgTMZcjLWk0F4AVdTrDEa&#10;zaUeB9O2k2xTA/L00K7gqeTMivg+i8MDg7lguRxmmBk8p//W637SLn4BAAD//wMAUEsDBBQABgAI&#10;AAAAIQDi3xZK3QAAAAgBAAAPAAAAZHJzL2Rvd25yZXYueG1sTI/BTsMwEETvSPyDtUhcEHUSIG1C&#10;nAohuHBr4dKbGy9JhL2OYjcJ/XqWE9xmNaPZN9V2cVZMOIbek4J0lYBAarzpqVXw8f56uwERoiaj&#10;rSdU8I0BtvXlRaVL42fa4bSPreASCqVW0MU4lFKGpkOnw8oPSOx9+tHpyOfYSjPqmcudlVmS5NLp&#10;nvhDpwd87rD52p+cgnx5GW7eCszmc2MnOpzTNGKq1PXV8vQIIuIS/8Lwi8/oUDPT0Z/IBGEVZEWe&#10;c5QFCLaL9YbFUcHdw30Bsq7k/wH1DwAAAP//AwBQSwECLQAUAAYACAAAACEAtoM4kv4AAADhAQAA&#10;EwAAAAAAAAAAAAAAAAAAAAAAW0NvbnRlbnRfVHlwZXNdLnhtbFBLAQItABQABgAIAAAAIQA4/SH/&#10;1gAAAJQBAAALAAAAAAAAAAAAAAAAAC8BAABfcmVscy8ucmVsc1BLAQItABQABgAIAAAAIQC9V7Kw&#10;vAIAALEFAAAOAAAAAAAAAAAAAAAAAC4CAABkcnMvZTJvRG9jLnhtbFBLAQItABQABgAIAAAAIQDi&#10;3xZK3QAAAAgBAAAPAAAAAAAAAAAAAAAAABYFAABkcnMvZG93bnJldi54bWxQSwUGAAAAAAQABADz&#10;AAAAIAYAAAAA&#10;" filled="f" stroked="f">
                <v:textbox style="mso-fit-shape-to-text:t" inset="0,0,0,0">
                  <w:txbxContent>
                    <w:p w:rsidR="004E34C0" w:rsidRDefault="004E34C0"/>
                  </w:txbxContent>
                </v:textbox>
                <w10:wrap anchorx="margin"/>
              </v:shape>
            </w:pict>
          </mc:Fallback>
        </mc:AlternateContent>
      </w:r>
    </w:p>
    <w:p w:rsidR="00D225B1" w:rsidRPr="00D225B1" w:rsidRDefault="00D225B1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225B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1.2. Рекомендуемое количество часов на освоение программы профессионального модуля:</w:t>
      </w:r>
    </w:p>
    <w:p w:rsidR="00D225B1" w:rsidRPr="00D225B1" w:rsidRDefault="00D225B1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всего – </w:t>
      </w:r>
      <w:r w:rsidRPr="00D225B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638 </w:t>
      </w:r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>часов, в том числе:</w:t>
      </w:r>
    </w:p>
    <w:p w:rsidR="00D225B1" w:rsidRPr="00D225B1" w:rsidRDefault="00D225B1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максимальной учебной нагрузки </w:t>
      </w:r>
      <w:proofErr w:type="gramStart"/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обучающегося</w:t>
      </w:r>
      <w:proofErr w:type="gramEnd"/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</w:t>
      </w:r>
      <w:r w:rsidRPr="00D225B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516 </w:t>
      </w:r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>часов, включая:</w:t>
      </w:r>
    </w:p>
    <w:p w:rsidR="00D225B1" w:rsidRPr="00D225B1" w:rsidRDefault="00D225B1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>обязательной аудиторной учебной нагрузки обучающегося – 400 часа;</w:t>
      </w:r>
    </w:p>
    <w:p w:rsidR="00D225B1" w:rsidRPr="00D225B1" w:rsidRDefault="00D225B1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самостоятельной работы </w:t>
      </w:r>
      <w:proofErr w:type="gramStart"/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обучающегося</w:t>
      </w:r>
      <w:proofErr w:type="gramEnd"/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20 часов;</w:t>
      </w:r>
    </w:p>
    <w:p w:rsidR="00D225B1" w:rsidRPr="00D225B1" w:rsidRDefault="00D225B1" w:rsidP="00D225B1">
      <w:pPr>
        <w:widowControl w:val="0"/>
        <w:spacing w:after="0" w:line="616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учебной практики – </w:t>
      </w:r>
      <w:r w:rsidRPr="00D225B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96</w:t>
      </w:r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часов</w:t>
      </w: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sectPr w:rsidR="00D225B1" w:rsidRPr="00D225B1" w:rsidSect="00D225B1">
          <w:pgSz w:w="11900" w:h="16840"/>
          <w:pgMar w:top="568" w:right="707" w:bottom="1122" w:left="1134" w:header="0" w:footer="3" w:gutter="0"/>
          <w:cols w:space="720"/>
          <w:noEndnote/>
          <w:docGrid w:linePitch="360"/>
        </w:sectPr>
      </w:pPr>
    </w:p>
    <w:p w:rsidR="00D225B1" w:rsidRDefault="00D225B1" w:rsidP="005F7D54">
      <w:pPr>
        <w:keepNext/>
        <w:keepLines/>
        <w:widowControl w:val="0"/>
        <w:numPr>
          <w:ilvl w:val="0"/>
          <w:numId w:val="4"/>
        </w:numPr>
        <w:tabs>
          <w:tab w:val="left" w:pos="1366"/>
        </w:tabs>
        <w:spacing w:after="0" w:line="220" w:lineRule="exact"/>
        <w:ind w:left="82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2" w:name="bookmark44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 xml:space="preserve">Структура профессионального модуля ПМ 01 «Участие в проектировании систем газораспределения и </w:t>
      </w:r>
      <w:proofErr w:type="spellStart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»</w:t>
      </w:r>
      <w:bookmarkEnd w:id="2"/>
    </w:p>
    <w:p w:rsidR="00D225B1" w:rsidRDefault="00D225B1" w:rsidP="00D225B1">
      <w:pPr>
        <w:keepNext/>
        <w:keepLines/>
        <w:widowControl w:val="0"/>
        <w:tabs>
          <w:tab w:val="left" w:pos="1366"/>
        </w:tabs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tbl>
      <w:tblPr>
        <w:tblW w:w="15432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143"/>
        <w:gridCol w:w="3225"/>
        <w:gridCol w:w="1276"/>
        <w:gridCol w:w="850"/>
        <w:gridCol w:w="1843"/>
        <w:gridCol w:w="1276"/>
        <w:gridCol w:w="2126"/>
        <w:gridCol w:w="1070"/>
        <w:gridCol w:w="1623"/>
      </w:tblGrid>
      <w:tr w:rsidR="00D225B1" w:rsidRPr="002214AF" w:rsidTr="002214AF">
        <w:trPr>
          <w:trHeight w:val="435"/>
        </w:trPr>
        <w:tc>
          <w:tcPr>
            <w:tcW w:w="21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Коды профессиональных компетенций</w:t>
            </w:r>
          </w:p>
        </w:tc>
        <w:tc>
          <w:tcPr>
            <w:tcW w:w="3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Наименования разделов профессионального модуля</w:t>
            </w: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ar-SA"/>
              </w:rPr>
              <w:footnoteReference w:customMarkFollows="1" w:id="1"/>
              <w:t>*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ar-SA"/>
              </w:rPr>
              <w:t>Всего часов</w:t>
            </w:r>
          </w:p>
          <w:p w:rsidR="00D225B1" w:rsidRPr="002214AF" w:rsidRDefault="00D225B1" w:rsidP="00D225B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ar-SA"/>
              </w:rPr>
              <w:t>(макс. учебная нагрузка и практики)</w:t>
            </w:r>
          </w:p>
        </w:tc>
        <w:tc>
          <w:tcPr>
            <w:tcW w:w="6095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Практика </w:t>
            </w:r>
          </w:p>
        </w:tc>
      </w:tr>
      <w:tr w:rsidR="00D225B1" w:rsidRPr="002214AF" w:rsidTr="002214AF">
        <w:trPr>
          <w:trHeight w:val="435"/>
        </w:trPr>
        <w:tc>
          <w:tcPr>
            <w:tcW w:w="2143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22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ar-SA"/>
              </w:rPr>
            </w:pPr>
          </w:p>
        </w:tc>
        <w:tc>
          <w:tcPr>
            <w:tcW w:w="39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Обязательная аудиторная учебная нагрузка </w:t>
            </w:r>
            <w:proofErr w:type="gramStart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обучающегося</w:t>
            </w:r>
            <w:proofErr w:type="gramEnd"/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Самостоятельная работа </w:t>
            </w:r>
            <w:proofErr w:type="gramStart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обучающегося</w:t>
            </w:r>
            <w:proofErr w:type="gramEnd"/>
          </w:p>
        </w:tc>
        <w:tc>
          <w:tcPr>
            <w:tcW w:w="10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Учебная,</w:t>
            </w:r>
          </w:p>
          <w:p w:rsidR="00D225B1" w:rsidRPr="002214AF" w:rsidRDefault="00D225B1" w:rsidP="00D225B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часов</w:t>
            </w:r>
          </w:p>
        </w:tc>
        <w:tc>
          <w:tcPr>
            <w:tcW w:w="16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proofErr w:type="gramStart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Производственная</w:t>
            </w:r>
            <w:proofErr w:type="gramEnd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(по профилю специальности),</w:t>
            </w:r>
          </w:p>
          <w:p w:rsidR="00D225B1" w:rsidRPr="002214AF" w:rsidRDefault="00D225B1" w:rsidP="00D225B1">
            <w:pPr>
              <w:widowControl w:val="0"/>
              <w:suppressAutoHyphens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часов</w:t>
            </w:r>
          </w:p>
          <w:p w:rsidR="00D225B1" w:rsidRPr="002214AF" w:rsidRDefault="00D225B1" w:rsidP="00D225B1">
            <w:pPr>
              <w:widowControl w:val="0"/>
              <w:suppressAutoHyphens/>
              <w:spacing w:after="0" w:line="240" w:lineRule="auto"/>
              <w:ind w:left="72" w:hanging="283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</w:p>
        </w:tc>
      </w:tr>
      <w:tr w:rsidR="00D225B1" w:rsidRPr="002214AF" w:rsidTr="002214AF">
        <w:trPr>
          <w:trHeight w:val="390"/>
        </w:trPr>
        <w:tc>
          <w:tcPr>
            <w:tcW w:w="2143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D225B1" w:rsidRPr="002214AF" w:rsidRDefault="00D225B1" w:rsidP="00D225B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225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Всего,</w:t>
            </w:r>
          </w:p>
          <w:p w:rsidR="00D225B1" w:rsidRPr="002214AF" w:rsidRDefault="00D225B1" w:rsidP="00D225B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часов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в </w:t>
            </w:r>
            <w:proofErr w:type="spellStart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т.ч</w:t>
            </w:r>
            <w:proofErr w:type="spellEnd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 лабораторные работы и практические занятия,</w:t>
            </w:r>
          </w:p>
          <w:p w:rsidR="00D225B1" w:rsidRPr="002214AF" w:rsidRDefault="00D225B1" w:rsidP="00D225B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часов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в </w:t>
            </w:r>
            <w:proofErr w:type="spellStart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т.ч</w:t>
            </w:r>
            <w:proofErr w:type="spellEnd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., курсовая работа (проект),</w:t>
            </w:r>
          </w:p>
          <w:p w:rsidR="00D225B1" w:rsidRPr="002214AF" w:rsidRDefault="00D225B1" w:rsidP="00D225B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часов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Всего,</w:t>
            </w:r>
          </w:p>
          <w:p w:rsidR="00D225B1" w:rsidRPr="002214AF" w:rsidRDefault="00D225B1" w:rsidP="00D225B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часов</w:t>
            </w:r>
          </w:p>
        </w:tc>
        <w:tc>
          <w:tcPr>
            <w:tcW w:w="1070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23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225B1" w:rsidRPr="002214AF" w:rsidTr="002214AF">
        <w:trPr>
          <w:trHeight w:val="390"/>
        </w:trPr>
        <w:tc>
          <w:tcPr>
            <w:tcW w:w="214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25B1" w:rsidRPr="002214AF" w:rsidRDefault="00D225B1" w:rsidP="00D225B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10</w:t>
            </w:r>
          </w:p>
        </w:tc>
      </w:tr>
      <w:tr w:rsidR="002214AF" w:rsidRPr="002214AF" w:rsidTr="002214AF">
        <w:trPr>
          <w:trHeight w:val="1145"/>
        </w:trPr>
        <w:tc>
          <w:tcPr>
            <w:tcW w:w="2143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2214AF" w:rsidRPr="002214AF" w:rsidRDefault="002214AF" w:rsidP="002214AF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ПК 1.1-1.3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  <w:p w:rsidR="002214AF" w:rsidRPr="00D225B1" w:rsidRDefault="002214AF" w:rsidP="002214AF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ПК 1.1-1.3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  <w:tc>
          <w:tcPr>
            <w:tcW w:w="322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2214AF" w:rsidRPr="002214AF" w:rsidRDefault="002214AF" w:rsidP="002214A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Раздел 1.</w:t>
            </w:r>
            <w:r w:rsidRPr="002214AF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Особенности проектирования систем газораспределения и </w:t>
            </w:r>
            <w:proofErr w:type="spellStart"/>
            <w:r w:rsidRPr="002214AF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газопотребления</w:t>
            </w:r>
            <w:proofErr w:type="spellEnd"/>
            <w:r w:rsidRPr="002214AF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.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2214AF" w:rsidRPr="002214AF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226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2214AF" w:rsidRPr="002214AF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2214AF" w:rsidRPr="002214AF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</w:tcBorders>
          </w:tcPr>
          <w:p w:rsidR="002214AF" w:rsidRPr="002214AF" w:rsidRDefault="002214AF" w:rsidP="002214A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vAlign w:val="center"/>
          </w:tcPr>
          <w:p w:rsidR="002214AF" w:rsidRPr="002214AF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070" w:type="dxa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:rsidR="002214AF" w:rsidRPr="002214AF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96</w:t>
            </w:r>
          </w:p>
        </w:tc>
        <w:tc>
          <w:tcPr>
            <w:tcW w:w="162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2214AF" w:rsidRPr="002214AF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-</w:t>
            </w:r>
          </w:p>
        </w:tc>
      </w:tr>
      <w:tr w:rsidR="002214AF" w:rsidRPr="00D225B1" w:rsidTr="002214AF">
        <w:trPr>
          <w:trHeight w:val="77"/>
        </w:trPr>
        <w:tc>
          <w:tcPr>
            <w:tcW w:w="2143" w:type="dxa"/>
            <w:vMerge/>
            <w:tcBorders>
              <w:left w:val="single" w:sz="8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225" w:type="dxa"/>
            <w:vMerge w:val="restart"/>
            <w:tcBorders>
              <w:top w:val="single" w:sz="4" w:space="0" w:color="000000"/>
              <w:left w:val="single" w:sz="8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Раздел 2. </w:t>
            </w:r>
            <w:r w:rsidRPr="00D225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Реализация проектирования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использованием компьютерных технологий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8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224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8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204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8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070" w:type="dxa"/>
            <w:vMerge/>
            <w:tcBorders>
              <w:left w:val="single" w:sz="8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ind w:hanging="2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623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2214AF" w:rsidRPr="00D225B1" w:rsidTr="002214AF">
        <w:trPr>
          <w:trHeight w:val="825"/>
        </w:trPr>
        <w:tc>
          <w:tcPr>
            <w:tcW w:w="2143" w:type="dxa"/>
            <w:vMerge/>
            <w:tcBorders>
              <w:left w:val="single" w:sz="8" w:space="0" w:color="000000"/>
              <w:bottom w:val="single" w:sz="4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225" w:type="dxa"/>
            <w:vMerge/>
            <w:tcBorders>
              <w:left w:val="single" w:sz="8" w:space="0" w:color="000000"/>
              <w:bottom w:val="single" w:sz="4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4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070" w:type="dxa"/>
            <w:vMerge/>
            <w:tcBorders>
              <w:left w:val="single" w:sz="8" w:space="0" w:color="000000"/>
              <w:bottom w:val="single" w:sz="4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623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2214AF" w:rsidRPr="00D225B1" w:rsidTr="002214AF">
        <w:trPr>
          <w:trHeight w:val="714"/>
        </w:trPr>
        <w:tc>
          <w:tcPr>
            <w:tcW w:w="214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Производственная практика (по профилю специальности)</w:t>
            </w:r>
            <w:r w:rsidRPr="00D225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  <w:p w:rsidR="002214AF" w:rsidRPr="00D225B1" w:rsidRDefault="002214AF" w:rsidP="002214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7165" w:type="dxa"/>
            <w:gridSpan w:val="5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7F7F7F"/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72</w:t>
            </w:r>
          </w:p>
          <w:p w:rsidR="002214AF" w:rsidRPr="00D225B1" w:rsidRDefault="002214AF" w:rsidP="002214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</w:tc>
      </w:tr>
      <w:tr w:rsidR="002214AF" w:rsidRPr="00D225B1" w:rsidTr="002214AF">
        <w:trPr>
          <w:trHeight w:val="46"/>
        </w:trPr>
        <w:tc>
          <w:tcPr>
            <w:tcW w:w="2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14AF" w:rsidRPr="00D225B1" w:rsidRDefault="002214AF" w:rsidP="002214A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Всего: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638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96</w:t>
            </w: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14AF" w:rsidRPr="00D225B1" w:rsidRDefault="002214AF" w:rsidP="002214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72</w:t>
            </w:r>
          </w:p>
        </w:tc>
      </w:tr>
    </w:tbl>
    <w:p w:rsidR="00D225B1" w:rsidRDefault="00D225B1" w:rsidP="00D225B1">
      <w:pPr>
        <w:keepNext/>
        <w:keepLines/>
        <w:widowControl w:val="0"/>
        <w:tabs>
          <w:tab w:val="left" w:pos="1366"/>
        </w:tabs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sectPr w:rsidR="00D225B1" w:rsidRPr="00D225B1" w:rsidSect="00D225B1">
          <w:footerReference w:type="even" r:id="rId11"/>
          <w:footerReference w:type="default" r:id="rId12"/>
          <w:headerReference w:type="first" r:id="rId13"/>
          <w:footerReference w:type="first" r:id="rId14"/>
          <w:pgSz w:w="16840" w:h="11900" w:orient="landscape"/>
          <w:pgMar w:top="568" w:right="707" w:bottom="1190" w:left="1134" w:header="0" w:footer="3" w:gutter="0"/>
          <w:cols w:space="720"/>
          <w:noEndnote/>
          <w:titlePg/>
          <w:docGrid w:linePitch="360"/>
        </w:sectPr>
      </w:pPr>
    </w:p>
    <w:p w:rsidR="00D225B1" w:rsidRPr="00D225B1" w:rsidRDefault="00D225B1" w:rsidP="005F7D54">
      <w:pPr>
        <w:keepNext/>
        <w:keepLines/>
        <w:widowControl w:val="0"/>
        <w:numPr>
          <w:ilvl w:val="0"/>
          <w:numId w:val="4"/>
        </w:numPr>
        <w:tabs>
          <w:tab w:val="left" w:pos="1430"/>
        </w:tabs>
        <w:spacing w:after="0" w:line="220" w:lineRule="exact"/>
        <w:ind w:left="82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3" w:name="bookmark45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Тематический план и содержание профессионального модуля ПМ 01 «Участие в проектировании систем</w:t>
      </w:r>
      <w:bookmarkEnd w:id="3"/>
    </w:p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20" w:lineRule="exac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газораспределения и </w:t>
      </w:r>
      <w:proofErr w:type="spellStart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8069"/>
        <w:gridCol w:w="1909"/>
        <w:gridCol w:w="1915"/>
      </w:tblGrid>
      <w:tr w:rsidR="002214AF" w:rsidRPr="00D225B1" w:rsidTr="004E34C0">
        <w:trPr>
          <w:trHeight w:val="1660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14AF" w:rsidRPr="00D225B1" w:rsidRDefault="002214AF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Наименование разделов и тем</w:t>
            </w:r>
          </w:p>
          <w:p w:rsidR="002214AF" w:rsidRPr="00D225B1" w:rsidRDefault="002214AF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профессионального модуля (ПМ), междисциплинарных курсов (МДК)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14AF" w:rsidRPr="00D225B1" w:rsidRDefault="002214AF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Содержание учебного материала, лабораторные работы и практические занятия, самостоятельная учебная работа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обучающихся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, курсовая работа (проект)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14AF" w:rsidRPr="00D225B1" w:rsidRDefault="002214AF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Объем в часах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14AF" w:rsidRPr="00D225B1" w:rsidRDefault="002214AF" w:rsidP="004E34C0">
            <w:pPr>
              <w:framePr w:w="14803" w:wrap="notBeside" w:vAnchor="text" w:hAnchor="text" w:xAlign="center" w:y="1"/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Коды профессиональных компетенций</w:t>
            </w:r>
          </w:p>
        </w:tc>
      </w:tr>
      <w:tr w:rsidR="00D225B1" w:rsidRPr="00D225B1" w:rsidTr="002214AF">
        <w:trPr>
          <w:trHeight w:hRule="exact" w:val="283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</w:tr>
      <w:tr w:rsidR="00D225B1" w:rsidRPr="00D225B1" w:rsidTr="002214AF">
        <w:trPr>
          <w:trHeight w:hRule="exact" w:val="288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Раздел 1 Особенности проектирования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216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2214AF">
        <w:trPr>
          <w:trHeight w:hRule="exact" w:val="283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МДК 01.01 Особенности проектирования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216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2214AF">
        <w:trPr>
          <w:trHeight w:hRule="exact" w:val="288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Тема 1.1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Общие сведения о газоснабжении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Содержание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2214AF">
        <w:trPr>
          <w:trHeight w:hRule="exact" w:val="1666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Структура и основные элементы газораспределительных систем. Классификация газопроводов. Проекты и схемы газоснабжения населенных пунктов.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Горючие газы, используемые для газоснабжения.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Основные свойства природного газа.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Основные сведения о сжиженных углеводородных газах.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2214AF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ПК 1.1-1.3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</w:tr>
      <w:tr w:rsidR="00D225B1" w:rsidRPr="00D225B1" w:rsidTr="002214AF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 том числе, практических занятий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2214AF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Моделирование на генплане населенного пункта сетей газораспределения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2214AF">
        <w:trPr>
          <w:trHeight w:hRule="exact" w:val="288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Тема 1.2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Трубы, арматура и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оборудование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газопроводов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Содержание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22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2214AF">
        <w:trPr>
          <w:trHeight w:hRule="exact" w:val="2779"/>
          <w:jc w:val="center"/>
        </w:trPr>
        <w:tc>
          <w:tcPr>
            <w:tcW w:w="29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Трубы и их соединения. Стальные и полиэтиленовые трубы для прокладки газопроводов. Технические условия, сортамент. Требования к качеству труб, способы изготовления. Соединительные и фасонные части. Уплотнительные материалы и смазки.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Арматура. Задвижки, краны, затворы, вентили.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Общие сведения о методах прокладки газопроводов. Подземные газопроводы. Глубина заложения. Сооружения и устройства на газопроводах.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Требования к прокладке газораспределительных трубопроводов. Устройства для предохранения отдельных частей газопроводов и арматуры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2214AF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ПК 1.1-1.3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</w:tr>
    </w:tbl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8069"/>
        <w:gridCol w:w="1906"/>
        <w:gridCol w:w="1915"/>
      </w:tblGrid>
      <w:tr w:rsidR="00D225B1" w:rsidRPr="00D225B1" w:rsidTr="00D225B1">
        <w:trPr>
          <w:trHeight w:hRule="exact" w:val="1397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от повреждений.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Надземные газопроводы. Высота прокладки. Крепления надземных газопроводов. Компенсация температурных деформаций.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Расстояния от газопроводов до зданий и сооружений Переходы газопроводов через естественные и искусственные препятствия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 том числе,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1114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Определение сортамента стальных труб Изучение сортамента полиэтиленовых труб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Изучение сортамента соединительных деталей и фасонных частей Составление спецификации на газопроводы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6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Тема 1.3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before="60"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Расчет потребления газа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21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Классификация потребителей газа. Определение годовых расходов теплоты.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Использование нормативно-справочной информации для расчета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 Нормы расхода газа на коммунально-бытовые нужды. Нормы расхода теплоты на производственные нужды. Определение годовых расходов газа Режим потребления газа. Неравномерность потребления газа. Сезонная, суточная, часовая неравномерность.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12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2214AF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ПК 1.1-1.3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</w:tr>
      <w:tr w:rsidR="00D225B1" w:rsidRPr="00D225B1" w:rsidTr="00D225B1">
        <w:trPr>
          <w:trHeight w:hRule="exact" w:val="1114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Регулирование неравномерности потребления газа. Методы компенсации неравномерности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 Хранение газа в последнем участке магистрального газопровода. Хранение газа в газгольдерах. Хранение газа в подземных хранилищах.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840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Определение расчетных расходов газа. Коэффициент часового максимума. Коэффициент неравномерности. Коэффициент одновременности включения газовых приборов.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 том числе,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1114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Определение годовых расходов газа населением и коммунально-бытовыми потребителями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Определение часовых расходов газа Графики неравномерности потребления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98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8069"/>
        <w:gridCol w:w="1906"/>
        <w:gridCol w:w="1915"/>
      </w:tblGrid>
      <w:tr w:rsidR="00D225B1" w:rsidRPr="00D225B1" w:rsidTr="002214AF">
        <w:trPr>
          <w:trHeight w:hRule="exact" w:val="298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2214AF" w:rsidP="002214AF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Тема 1.4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Г</w:t>
            </w:r>
            <w:r w:rsidR="00D225B1"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еодезическое сопровождение проектирования систем газораспределения и </w:t>
            </w:r>
            <w:proofErr w:type="spellStart"/>
            <w:r w:rsidR="00D225B1"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25B1" w:rsidRPr="00D225B1" w:rsidRDefault="002214AF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18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2214AF" w:rsidRPr="00D225B1" w:rsidTr="002214AF">
        <w:trPr>
          <w:trHeight w:hRule="exact" w:val="556"/>
          <w:jc w:val="center"/>
        </w:trPr>
        <w:tc>
          <w:tcPr>
            <w:tcW w:w="2914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14AF" w:rsidRPr="00D225B1" w:rsidRDefault="002214AF" w:rsidP="002214AF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14AF" w:rsidRPr="00D225B1" w:rsidRDefault="002214AF" w:rsidP="002214AF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Инженерно-геодезические изыскания для строительства сооружений линейного типа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14AF" w:rsidRPr="00D225B1" w:rsidRDefault="002214AF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14AF" w:rsidRPr="00D225B1" w:rsidRDefault="002214AF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ПК 1.1-1.3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Содержание и технология полевых работ по трассированию газопровода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Геодезические работы по вертикальной планировке участка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Элементы геодезических разбивочных работ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 том числе,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Обработка материалов полевого трассирования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Построение профиля местности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Проектирование продольной оси газопровода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Трассирование по топографическому плану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Расчет основных элементов кривой и пикетное обозначение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Тема 1.5</w:t>
            </w:r>
          </w:p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Гидравлический расчет систем</w:t>
            </w:r>
          </w:p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газораспределения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26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139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Основные характеристики газовых сетей и постановка задачи расчета.</w:t>
            </w:r>
          </w:p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Гидравлический режим сети. Расчетная схема газопровода. Предварительное распределение потоков. Использование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нормативно</w:t>
            </w: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справочной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информации для расчета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 Номограммы для определения диаметров газопроводов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18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2214AF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ПК 1.1-1.3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</w:tr>
      <w:tr w:rsidR="00D225B1" w:rsidRPr="00D225B1" w:rsidTr="00D225B1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Методика расчета кольцевых сетей среднего и высокого давления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Методика расчета тупиковых сетей среднего давления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Методика расчета кольцевых сетей низкого давления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Методика расчета тупиковых газопроводов низкого давления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Учет гидростатического давления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 том числе,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Схемы подачи газа потребителям по тупиковым и кольцевым сетям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Расчет тупикового газопровода низкого давления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Расчет тупикового газопровода высокого и среднего давления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Расчет кольцевого газопровода низкого давления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Тема 1.6 Особенности проектирования газопроводов жилых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22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850"/>
          <w:jc w:val="center"/>
        </w:trPr>
        <w:tc>
          <w:tcPr>
            <w:tcW w:w="29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Требования к устройству вводных и внутренних газопроводов. Классификация видов трубопроводной арматуры, применяемых на внутренних газопроводах жилых домов. Гибкие рукава.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18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8069"/>
        <w:gridCol w:w="1906"/>
        <w:gridCol w:w="1915"/>
      </w:tblGrid>
      <w:tr w:rsidR="00D225B1" w:rsidRPr="00D225B1" w:rsidTr="00D225B1">
        <w:trPr>
          <w:trHeight w:hRule="exact" w:val="845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зданий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Бытовое газоиспользующее оборудование. Виды, устройство, назначение, принцип действия. Газовые плиты.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Г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азовые</w:t>
            </w:r>
            <w:proofErr w:type="spellEnd"/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проточные и емкостные водонагреватели. Отопительное оборудование.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2214AF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ПК 1.1-1.3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</w:tr>
      <w:tr w:rsidR="00D225B1" w:rsidRPr="00D225B1" w:rsidTr="00D225B1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Установка газоиспользующего оборудования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Устройство и параметры газовых горелок. Стабилизация пламени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835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Отвод продуктов сгорания. Естественная и искусственная тяга. Конструкция дымоходов. Соединительные трубы (дымоотвод).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Дымоудаление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от оборудования с закрытой камерой сгорания.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Методика расчета внутренних газопроводов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 том числе,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56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Вычерчивание газового оборудования и газопроводов на планах этажей. Составление аксонометрической схемы газопровода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Гидравлический расчет внутреннего газопровода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Тема 1.7 Особенности проектирования пунктов редуцирования газа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835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Газораспределительные станции. Назначение и классификация ГРС. Структурная схема. Назначение отдельных узлов. Принципиальная технологическая схема.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2214AF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ПК 1.1-1.3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</w:tr>
      <w:tr w:rsidR="00D225B1" w:rsidRPr="00D225B1" w:rsidTr="00D225B1">
        <w:trPr>
          <w:trHeight w:hRule="exact" w:val="1114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Пункты редуцирования газа (ПРГ). Устройство и типы ПРГ (ГРП, ГРПБ, ГРПШ, ГРУ). Требования к помещениям и размещению ПРГ. Расстояния от отдельно стоящих ПРГ до зданий и сооружений. Принципиальная технологическая схема ПРГ. Оборудование ПРГ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Требования к пунктам редуцирования газа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Методика выбора пунктов редуцирования газа.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 том числе,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56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Определение пропускной способности газорегуляторного пункта. Подбор ПРГ по справочной литературе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Технические характеристики ПРГ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Схема пневматическая функциональная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Тема 1.8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Разработка проектов газооборудования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28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571"/>
          <w:jc w:val="center"/>
        </w:trPr>
        <w:tc>
          <w:tcPr>
            <w:tcW w:w="29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Назначение и классификация котельных установок, основное и вспомогательное оборудование. Тепловые схемы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паровых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и водогрейных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8069"/>
        <w:gridCol w:w="1906"/>
        <w:gridCol w:w="1915"/>
      </w:tblGrid>
      <w:tr w:rsidR="00D225B1" w:rsidRPr="00D225B1" w:rsidTr="00D225B1">
        <w:trPr>
          <w:trHeight w:hRule="exact" w:val="4982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промышленных и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коммунально-бытовых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потребителей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газовых котельных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Требования к зданиям и помещениям котельных.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Контроль параметров работы котельной системой автоматики. Классификация топок. Требования к ним предъявляемые.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Условия устойчивой работы горелок. Проскок и отрыв пламени. Методы защиты газовых горелок от проскока и отрыва пламени.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Основные условия работы котлов при переводе их с твердого топлива на газ.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Вспомогательное оборудование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котлоагрегата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 Тягодутьевые устройства и питательные устройства.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Устройство наружных и внутренних газопроводов котельных. Конфигурация и диаметр газопровода с учетом потерь давления газа в газопроводе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Водный режим и продувка котла. Водогрейные и паровые котлы.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Паро</w:t>
            </w: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водогрейные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комбинированные котлы. Непрерывная продувка котла. Виды накипи.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Взрывные клапаны для топок котлов и боровов.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Организация воздухообмена в котельной.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2214AF" w:rsidP="002214AF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ПК 1.1-1.3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</w:tr>
      <w:tr w:rsidR="00D225B1" w:rsidRPr="00D225B1" w:rsidTr="00D225B1">
        <w:trPr>
          <w:trHeight w:hRule="exact" w:val="2496"/>
          <w:jc w:val="center"/>
        </w:trPr>
        <w:tc>
          <w:tcPr>
            <w:tcW w:w="2914" w:type="dxa"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Транспортабельные котельные установки, назначение и применение, технологическое оборудование. Преимущества транспортабельных котельных установок по сравнению с традиционными системами отопления.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Крышные котельные. Назначение, область применения, достоинства, недостатки.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Каскадные котельные. Основные отличия от традиционных котельных. Поквартирное теплоснабжение многоквартирных домов. Достоинства и недостатки, основные требования к помещениям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теплогенераторных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3"/>
          <w:jc w:val="center"/>
        </w:trPr>
        <w:tc>
          <w:tcPr>
            <w:tcW w:w="2914" w:type="dxa"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 том числе,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562"/>
          <w:jc w:val="center"/>
        </w:trPr>
        <w:tc>
          <w:tcPr>
            <w:tcW w:w="2914" w:type="dxa"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Определение расхода газа котельной на отопление, вентиляцию и горячее водоснабжение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571"/>
          <w:jc w:val="center"/>
        </w:trPr>
        <w:tc>
          <w:tcPr>
            <w:tcW w:w="291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Подбор транспортабельной котельной установки. Технические характеристики ТКУ. Достоинства.</w:t>
            </w:r>
          </w:p>
        </w:tc>
        <w:tc>
          <w:tcPr>
            <w:tcW w:w="190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8069"/>
        <w:gridCol w:w="1906"/>
        <w:gridCol w:w="1915"/>
      </w:tblGrid>
      <w:tr w:rsidR="00D225B1" w:rsidRPr="00D225B1" w:rsidTr="00D225B1">
        <w:trPr>
          <w:trHeight w:hRule="exact" w:val="293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Габаритные размеры транспортабельной котельной установки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Гидравлическая принципиальная схема ТКУ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Тема 1.9 Особенности газоснабжения с использованием сжиженных углеводородных газов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1666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Схема организации снабжения сжиженными газами. Транспортировка СУГ. Хранение СУГ. Классификация хранилищ СУГ. Схемы установки цилиндрических резервуаров. Отпуск СУГ потребителям. Кустовые и газонаполнительные станции. Требования к размещению газонаполнительных станций. Состав газонаполнительной станции. Размещение объектов на территории СУГ.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14AF" w:rsidRDefault="002214AF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1.1-1.3</w:t>
            </w:r>
          </w:p>
          <w:p w:rsidR="00D225B1" w:rsidRPr="00D225B1" w:rsidRDefault="002214AF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</w:tr>
      <w:tr w:rsidR="00D225B1" w:rsidRPr="00D225B1" w:rsidTr="00D225B1">
        <w:trPr>
          <w:trHeight w:hRule="exact" w:val="56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Индивидуальные и групповые баллонные установки. Требования к размещению и вместимости.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840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Резервуарные установки. Требования к размещению и максимальной вместимости. Естественное и искусственное испарение сжиженного газа. Конструкции испарителей. Прокладка газопроводов сжиженного газа.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 том числе,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56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Определение производительности подземного резервуара сжиженного газа по номограмме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Расчет количества резервуаров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Схема газоснабжения домов от групповой резервуарной установки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Тема 1.10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Защита газопроводов от коррозии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Причины коррозии и методы ее подавления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14AF" w:rsidRDefault="002214AF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1.1-1.3</w:t>
            </w:r>
          </w:p>
          <w:p w:rsidR="00D225B1" w:rsidRPr="00D225B1" w:rsidRDefault="002214AF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</w:tr>
      <w:tr w:rsidR="00D225B1" w:rsidRPr="00D225B1" w:rsidTr="00D225B1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Пассивная защита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Активная защита. Катодная, протекторная, электродренажная защита.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 том числе,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Расчет станции катодной защиты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3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Тема 1.11 Автоматика и телемеханика систем газоснабжения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Основы метрологии. Средства и методы измерений. Основные понятия.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14AF" w:rsidRDefault="002214AF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1.1-1.3</w:t>
            </w:r>
          </w:p>
          <w:p w:rsidR="00D225B1" w:rsidRPr="00D225B1" w:rsidRDefault="002214AF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</w:tr>
      <w:tr w:rsidR="00D225B1" w:rsidRPr="00D225B1" w:rsidTr="00D225B1">
        <w:trPr>
          <w:trHeight w:hRule="exact" w:val="56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83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Контрольно-измерительные приборы. Требования к установке при проектировании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Автоматика безопасности бытовых газовых приборов.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93"/>
          <w:jc w:val="center"/>
        </w:trPr>
        <w:tc>
          <w:tcPr>
            <w:tcW w:w="29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Автоматическое регулирование и регуляторы. Регуляторы давления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8069"/>
        <w:gridCol w:w="1906"/>
        <w:gridCol w:w="1915"/>
      </w:tblGrid>
      <w:tr w:rsidR="00D225B1" w:rsidRPr="00D225B1" w:rsidTr="00D225B1">
        <w:trPr>
          <w:trHeight w:hRule="exact" w:val="293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прямого и непрямого действия.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835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Исполнительные механизмы и регулирующие органы. Автоматика бытовых газовых установок. Правила выполнения функциональных схем автоматизации.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 том числе,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Выбор сигнализатора загазованности и места его установки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Изучение схем автоматики, применяемых в котельных установках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Тема 1.12 Конструирование элементов систем газоснабжения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26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Общие указания по конструированию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14AF" w:rsidRDefault="002214AF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1.1-1.3</w:t>
            </w:r>
          </w:p>
          <w:p w:rsidR="00D225B1" w:rsidRPr="00D225B1" w:rsidRDefault="002214AF" w:rsidP="002214AF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Особенности оформления строительных чертежей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Условные графические обозначения и изображения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56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Сооружения на газопроводах, типовые пересечения с препятствиями и смежными коммуникациями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 том числе,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20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Конструирование сети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20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Генплан, условные обозначения, нанесение инженерных сетей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Переходы газопроводов под проезжей частью дороги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Установка арматуры на подземном газопроводе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Прокладка полиэтиленовых труб в футлярах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Схемы врезки в действующий газопровод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Планы этажей, разрезы, аксонометрические схемы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Выходы газопроводов из земли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501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6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Рекомендуемая тематика внеаудиторной (самостоятельной) учебной работы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before="60" w:after="24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Систематическая проработка конспектов занятий, учебной, специальной технической, нормативной литературы (по вопросам к параграфам, главам учебных пособий, составленным преподавателем). 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before="240"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Примерная тематика внеаудиторной самостоятельной работы определяется при формировании рабочей программы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</w:t>
            </w:r>
          </w:p>
        </w:tc>
      </w:tr>
    </w:tbl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982"/>
        <w:gridCol w:w="1906"/>
        <w:gridCol w:w="1915"/>
      </w:tblGrid>
      <w:tr w:rsidR="00D225B1" w:rsidRPr="00D225B1" w:rsidTr="00D225B1">
        <w:trPr>
          <w:trHeight w:hRule="exact" w:val="4982"/>
          <w:jc w:val="center"/>
        </w:trPr>
        <w:tc>
          <w:tcPr>
            <w:tcW w:w="10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bookmarkStart w:id="4" w:name="_GoBack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Учебная практика: Виды работ: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-выполнение поверки теодолита, измерение горизонтальных углов, углов наклона, длины линий;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-п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остроение координатной сетки нанесение точек теодолитного хода по координатам на план; -выполнение поверки нивелира, выполнения наблюдения на станции по программе технического нивелирования;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-выполнение разбивки пикетажа по трассе, выполнение нивелирования по пикетажу;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-обработка полевого журнала нивелирования и вычисление высоты пикетов;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-построение профиля по материалам полевого трассирования;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-построение прямого угла угломерным прибором или с использованием рулетки;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-выполнение разбивки сетки квадратов;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-выполнение нивелирования вершин квадратов;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-обработка полевой схемы нивелирования поверхности по квадратам;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-выполнение расчетов по проектированию горизонтальной площадки;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-составление картограммы и вычисление объемов земляных работ;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-составление разбивочного чертежа для выноса в натуру проектных элементов и контроль установки конструкций;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-оформление материалов по выносу в натуру.</w:t>
            </w:r>
            <w:bookmarkEnd w:id="4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B74DA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48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DA0" w:rsidRDefault="00B74DA0" w:rsidP="00B74DA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1.1-1.3</w:t>
            </w:r>
          </w:p>
          <w:p w:rsidR="00D225B1" w:rsidRPr="00D225B1" w:rsidRDefault="00B74DA0" w:rsidP="00B74DA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</w:tr>
      <w:tr w:rsidR="00D225B1" w:rsidRPr="00D225B1" w:rsidTr="00D225B1">
        <w:trPr>
          <w:trHeight w:hRule="exact" w:val="3883"/>
          <w:jc w:val="center"/>
        </w:trPr>
        <w:tc>
          <w:tcPr>
            <w:tcW w:w="10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Учебная практика: Проектирование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 Виды работ: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-ознакомление студентов с программой практики, её целью и задачами;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-выдача индивидуальных заданий;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-представление методической и нормативно-справочной литературы в помощь студентам для решения технических вопросов и самостоятельного выполнения проекта;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-решение учебных задач по конструированию элементов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;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-в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ыполнять расчеты отдельных элементов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-составлять спецификацию материалов и оборудования отдельных элементов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 оформление электронной версии;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-формировать навыки оформления текстовых документов;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-оформление чертежей в программе;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-</w:t>
            </w: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оформление отчета по учебной практике;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-защита работы.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25B1" w:rsidRPr="00D225B1" w:rsidRDefault="00B74DA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48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DA0" w:rsidRDefault="00B74DA0" w:rsidP="00B74DA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1.1-1.3</w:t>
            </w:r>
          </w:p>
          <w:p w:rsidR="00D225B1" w:rsidRPr="00D225B1" w:rsidRDefault="00B74DA0" w:rsidP="00B74DA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</w:tr>
    </w:tbl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8069"/>
        <w:gridCol w:w="1906"/>
        <w:gridCol w:w="1915"/>
      </w:tblGrid>
      <w:tr w:rsidR="00D225B1" w:rsidRPr="00D225B1" w:rsidTr="00D225B1">
        <w:trPr>
          <w:trHeight w:hRule="exact" w:val="566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 xml:space="preserve">Раздел 2 Реализация проектирования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 с использованием компьютерных технологий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25B1" w:rsidRPr="00D225B1" w:rsidRDefault="00B74DA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224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562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МДК 01.02 Реализация проектирования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 с использованием компьютерных технологий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25B1" w:rsidRPr="00D225B1" w:rsidRDefault="00B74DA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224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Тема 2.1 Реализация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проектирования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 с использованием компьютерных технологий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B74DA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224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56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69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Требования к сетям к сетям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на этапе проектирования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B74DA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76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DA0" w:rsidRDefault="00B74DA0" w:rsidP="00B74DA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1.1-1.3</w:t>
            </w:r>
          </w:p>
          <w:p w:rsidR="00D225B1" w:rsidRPr="00D225B1" w:rsidRDefault="00B74DA0" w:rsidP="00B74DA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</w:tr>
      <w:tr w:rsidR="00D225B1" w:rsidRPr="00D225B1" w:rsidTr="00D225B1">
        <w:trPr>
          <w:trHeight w:hRule="exact" w:val="56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Конструктивные элементы газопроводов. Трубы, арматура, детали газопроводов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56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83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Состав проектной документации систем газоснабжения и требования к ее содержанию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1666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Общие требования к проектам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. Прокладка газопроводов. Защита наружных газопроводов от электрохимической коррозии. Запорная и регулирующая арматура, предохранительные устройства. Пункты редуцирования газа. Автоматизированная система управления технологическими процессами распределения газа (АСУ, ТП, РГ).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Газопотребляющие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системы.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139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Оформление графической части проектов. Общие требования к оформлению графической части проектов. Требования к формированию схем. Требования к нанесению надписей к объектам сетей газораспределения. Требования к оформлению технологических схем сетей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835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Рабочие чертежи наружных газопроводов. Рекомендуемые масштабы изображений на чертежах. Планы газопроводов. Продольные профили газопроводов.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1114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Рабочие чертежи внутренних газопроводов. Планы этажей. Проектирование газопроводов и оборудования на планах этажей. Аксонометрическая схема внутренних газопроводов гражданских, промышленных и сельскохозяйственных объектов.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56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Проектирование и подбор оборудования газорегуляторных пунктов с использованием компьютера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98"/>
          <w:jc w:val="center"/>
        </w:trPr>
        <w:tc>
          <w:tcPr>
            <w:tcW w:w="29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 том числе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25B1" w:rsidRPr="00D225B1" w:rsidRDefault="00B74DA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88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8069"/>
        <w:gridCol w:w="1906"/>
        <w:gridCol w:w="1915"/>
      </w:tblGrid>
      <w:tr w:rsidR="00D225B1" w:rsidRPr="00D225B1" w:rsidTr="00D225B1">
        <w:trPr>
          <w:trHeight w:hRule="exact" w:val="293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Построение генерального плана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B74DA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88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DA0" w:rsidRDefault="00B74DA0" w:rsidP="00B74DA0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1.1-1.3</w:t>
            </w:r>
          </w:p>
          <w:p w:rsidR="00D225B1" w:rsidRPr="00D225B1" w:rsidRDefault="00B74DA0" w:rsidP="00B74DA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</w:tc>
      </w:tr>
      <w:tr w:rsidR="00D225B1" w:rsidRPr="00D225B1" w:rsidTr="00D225B1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Проектирование инженерных сетей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Построение продольного профиля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Прокладка внутридомового газопровода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Установка газовых приборов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Прокладка газопроводов промышленных объектов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Установка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газопотребляющего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оборудования промышленных объектов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56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Построение плана установки, вида спереди и схемы газорегуляторного пункта.</w:t>
            </w:r>
          </w:p>
        </w:tc>
        <w:tc>
          <w:tcPr>
            <w:tcW w:w="1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Обязательный курсовой проект (работа)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40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1387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Тематика курсовых проектов (работ) на выбор</w:t>
            </w:r>
          </w:p>
          <w:p w:rsidR="00D225B1" w:rsidRPr="00D225B1" w:rsidRDefault="00D225B1" w:rsidP="005F7D54">
            <w:pPr>
              <w:framePr w:w="14803" w:wrap="notBeside" w:vAnchor="text" w:hAnchor="text" w:xAlign="center" w:y="1"/>
              <w:widowControl w:val="0"/>
              <w:numPr>
                <w:ilvl w:val="0"/>
                <w:numId w:val="5"/>
              </w:numPr>
              <w:tabs>
                <w:tab w:val="left" w:pos="211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Газоснабжение микрорайона с котельной</w:t>
            </w:r>
          </w:p>
          <w:p w:rsidR="00D225B1" w:rsidRPr="00D225B1" w:rsidRDefault="00D225B1" w:rsidP="005F7D54">
            <w:pPr>
              <w:framePr w:w="14803" w:wrap="notBeside" w:vAnchor="text" w:hAnchor="text" w:xAlign="center" w:y="1"/>
              <w:widowControl w:val="0"/>
              <w:numPr>
                <w:ilvl w:val="0"/>
                <w:numId w:val="5"/>
              </w:numPr>
              <w:tabs>
                <w:tab w:val="left" w:pos="235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Газоснабжение микрорайона от пункта редуцирования газа</w:t>
            </w:r>
          </w:p>
          <w:p w:rsidR="00D225B1" w:rsidRPr="00D225B1" w:rsidRDefault="00D225B1" w:rsidP="005F7D54">
            <w:pPr>
              <w:framePr w:w="14803" w:wrap="notBeside" w:vAnchor="text" w:hAnchor="text" w:xAlign="center" w:y="1"/>
              <w:widowControl w:val="0"/>
              <w:numPr>
                <w:ilvl w:val="0"/>
                <w:numId w:val="5"/>
              </w:numPr>
              <w:tabs>
                <w:tab w:val="left" w:pos="230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Газоснабжение жилого дома с крышной котельной</w:t>
            </w:r>
          </w:p>
          <w:p w:rsidR="00D225B1" w:rsidRPr="00D225B1" w:rsidRDefault="00D225B1" w:rsidP="005F7D54">
            <w:pPr>
              <w:framePr w:w="14803" w:wrap="notBeside" w:vAnchor="text" w:hAnchor="text" w:xAlign="center" w:y="1"/>
              <w:widowControl w:val="0"/>
              <w:numPr>
                <w:ilvl w:val="0"/>
                <w:numId w:val="5"/>
              </w:numPr>
              <w:tabs>
                <w:tab w:val="left" w:pos="235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Газоснабжение котельной с пунктом редуцирования газа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3048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Обязательные аудиторные учебные занятия по курсовому проекту (работе)</w:t>
            </w:r>
          </w:p>
          <w:p w:rsidR="00D225B1" w:rsidRPr="00D225B1" w:rsidRDefault="00D225B1" w:rsidP="005F7D54">
            <w:pPr>
              <w:framePr w:w="14803" w:wrap="notBeside" w:vAnchor="text" w:hAnchor="text" w:xAlign="center" w:y="1"/>
              <w:widowControl w:val="0"/>
              <w:numPr>
                <w:ilvl w:val="0"/>
                <w:numId w:val="6"/>
              </w:numPr>
              <w:tabs>
                <w:tab w:val="left" w:pos="221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Определение количества жителей и числа единиц потребления газа отдельными объектами</w:t>
            </w:r>
          </w:p>
          <w:p w:rsidR="00D225B1" w:rsidRPr="00D225B1" w:rsidRDefault="00D225B1" w:rsidP="005F7D54">
            <w:pPr>
              <w:framePr w:w="14803" w:wrap="notBeside" w:vAnchor="text" w:hAnchor="text" w:xAlign="center" w:y="1"/>
              <w:widowControl w:val="0"/>
              <w:numPr>
                <w:ilvl w:val="0"/>
                <w:numId w:val="6"/>
              </w:numPr>
              <w:tabs>
                <w:tab w:val="left" w:pos="245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Определение годовых и расчетных расходов газа</w:t>
            </w:r>
          </w:p>
          <w:p w:rsidR="00D225B1" w:rsidRPr="00D225B1" w:rsidRDefault="00D225B1" w:rsidP="005F7D54">
            <w:pPr>
              <w:framePr w:w="14803" w:wrap="notBeside" w:vAnchor="text" w:hAnchor="text" w:xAlign="center" w:y="1"/>
              <w:widowControl w:val="0"/>
              <w:numPr>
                <w:ilvl w:val="0"/>
                <w:numId w:val="6"/>
              </w:numPr>
              <w:tabs>
                <w:tab w:val="left" w:pos="240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Обоснование выбора системы газоснабжения</w:t>
            </w:r>
          </w:p>
          <w:p w:rsidR="00D225B1" w:rsidRPr="00D225B1" w:rsidRDefault="00D225B1" w:rsidP="005F7D54">
            <w:pPr>
              <w:framePr w:w="14803" w:wrap="notBeside" w:vAnchor="text" w:hAnchor="text" w:xAlign="center" w:y="1"/>
              <w:widowControl w:val="0"/>
              <w:numPr>
                <w:ilvl w:val="0"/>
                <w:numId w:val="6"/>
              </w:numPr>
              <w:tabs>
                <w:tab w:val="left" w:pos="245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Трассировка уличной сети</w:t>
            </w:r>
          </w:p>
          <w:p w:rsidR="00D225B1" w:rsidRPr="00D225B1" w:rsidRDefault="00D225B1" w:rsidP="005F7D54">
            <w:pPr>
              <w:framePr w:w="14803" w:wrap="notBeside" w:vAnchor="text" w:hAnchor="text" w:xAlign="center" w:y="1"/>
              <w:widowControl w:val="0"/>
              <w:numPr>
                <w:ilvl w:val="0"/>
                <w:numId w:val="6"/>
              </w:numPr>
              <w:tabs>
                <w:tab w:val="left" w:pos="226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Расчетная схема газовой сети</w:t>
            </w:r>
          </w:p>
          <w:p w:rsidR="00D225B1" w:rsidRPr="00D225B1" w:rsidRDefault="00D225B1" w:rsidP="005F7D54">
            <w:pPr>
              <w:framePr w:w="14803" w:wrap="notBeside" w:vAnchor="text" w:hAnchor="text" w:xAlign="center" w:y="1"/>
              <w:widowControl w:val="0"/>
              <w:numPr>
                <w:ilvl w:val="0"/>
                <w:numId w:val="6"/>
              </w:numPr>
              <w:tabs>
                <w:tab w:val="left" w:pos="230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Гидравлический расчет сети низкого и высокого (среднего) давления</w:t>
            </w:r>
          </w:p>
          <w:p w:rsidR="00D225B1" w:rsidRPr="00D225B1" w:rsidRDefault="00D225B1" w:rsidP="005F7D54">
            <w:pPr>
              <w:framePr w:w="14803" w:wrap="notBeside" w:vAnchor="text" w:hAnchor="text" w:xAlign="center" w:y="1"/>
              <w:widowControl w:val="0"/>
              <w:numPr>
                <w:ilvl w:val="0"/>
                <w:numId w:val="6"/>
              </w:numPr>
              <w:tabs>
                <w:tab w:val="left" w:pos="173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Продольный профиль сети</w:t>
            </w:r>
          </w:p>
          <w:p w:rsidR="00D225B1" w:rsidRPr="00D225B1" w:rsidRDefault="00D225B1" w:rsidP="005F7D54">
            <w:pPr>
              <w:framePr w:w="14803" w:wrap="notBeside" w:vAnchor="text" w:hAnchor="text" w:xAlign="center" w:y="1"/>
              <w:widowControl w:val="0"/>
              <w:numPr>
                <w:ilvl w:val="0"/>
                <w:numId w:val="6"/>
              </w:numPr>
              <w:tabs>
                <w:tab w:val="left" w:pos="226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Подбор пункта редуцирования газа</w:t>
            </w:r>
          </w:p>
          <w:p w:rsidR="00D225B1" w:rsidRPr="00D225B1" w:rsidRDefault="00D225B1" w:rsidP="005F7D54">
            <w:pPr>
              <w:framePr w:w="14803" w:wrap="notBeside" w:vAnchor="text" w:hAnchor="text" w:xAlign="center" w:y="1"/>
              <w:widowControl w:val="0"/>
              <w:numPr>
                <w:ilvl w:val="0"/>
                <w:numId w:val="6"/>
              </w:numPr>
              <w:tabs>
                <w:tab w:val="left" w:pos="230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План установки пункта редуцирования газа</w:t>
            </w:r>
          </w:p>
          <w:p w:rsidR="00D225B1" w:rsidRPr="00D225B1" w:rsidRDefault="00D225B1" w:rsidP="005F7D54">
            <w:pPr>
              <w:framePr w:w="14803" w:wrap="notBeside" w:vAnchor="text" w:hAnchor="text" w:xAlign="center" w:y="1"/>
              <w:widowControl w:val="0"/>
              <w:numPr>
                <w:ilvl w:val="0"/>
                <w:numId w:val="6"/>
              </w:numPr>
              <w:tabs>
                <w:tab w:val="left" w:pos="341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Спецификация материалов и оборудования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562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6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Самостоятельная учебная работа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обучающегося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 над курсовым проектом (работой)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before="60"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Оформление курсового проекта (работы) и подготовка к защите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B74DA0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850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Рекомендуемая тематика внеаудиторной (самостоятельной) учебной работы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Систематическая проработка конспектов занятий, учебной, специальной технической, нормативной литературы (по вопросам к параграфам, главам учебных пособий, составленным преподавателем).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</w:t>
            </w:r>
          </w:p>
        </w:tc>
      </w:tr>
    </w:tbl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982"/>
        <w:gridCol w:w="1906"/>
        <w:gridCol w:w="1915"/>
      </w:tblGrid>
      <w:tr w:rsidR="00D225B1" w:rsidRPr="00D225B1" w:rsidTr="00D225B1">
        <w:trPr>
          <w:trHeight w:hRule="exact" w:val="1397"/>
          <w:jc w:val="center"/>
        </w:trPr>
        <w:tc>
          <w:tcPr>
            <w:tcW w:w="10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24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before="240"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Примерная тематика внеаудиторной самостоятельной работы определяется при формировании рабочей программы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563"/>
          <w:jc w:val="center"/>
        </w:trPr>
        <w:tc>
          <w:tcPr>
            <w:tcW w:w="10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83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Производственная практика - (по профилю специальности) итоговая по модулю Виды работ:</w:t>
            </w:r>
          </w:p>
          <w:p w:rsidR="00D225B1" w:rsidRPr="00D225B1" w:rsidRDefault="00D225B1" w:rsidP="005F7D54">
            <w:pPr>
              <w:framePr w:w="14803" w:wrap="notBeside" w:vAnchor="text" w:hAnchor="text" w:xAlign="center" w:y="1"/>
              <w:widowControl w:val="0"/>
              <w:numPr>
                <w:ilvl w:val="0"/>
                <w:numId w:val="7"/>
              </w:numPr>
              <w:tabs>
                <w:tab w:val="left" w:pos="197"/>
              </w:tabs>
              <w:spacing w:after="0" w:line="283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чтение чертежей рабочих проектов;</w:t>
            </w:r>
          </w:p>
          <w:p w:rsidR="00D225B1" w:rsidRPr="00D225B1" w:rsidRDefault="00D225B1" w:rsidP="005F7D54">
            <w:pPr>
              <w:framePr w:w="14803" w:wrap="notBeside" w:vAnchor="text" w:hAnchor="text" w:xAlign="center" w:y="1"/>
              <w:widowControl w:val="0"/>
              <w:numPr>
                <w:ilvl w:val="0"/>
                <w:numId w:val="7"/>
              </w:numPr>
              <w:tabs>
                <w:tab w:val="left" w:pos="1128"/>
              </w:tabs>
              <w:spacing w:after="0" w:line="283" w:lineRule="exact"/>
              <w:ind w:firstLine="8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составление эскизов и проектирование элементов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D225B1" w:rsidRPr="00D225B1" w:rsidRDefault="00D225B1" w:rsidP="005F7D54">
            <w:pPr>
              <w:framePr w:w="14803" w:wrap="notBeside" w:vAnchor="text" w:hAnchor="text" w:xAlign="center" w:y="1"/>
              <w:widowControl w:val="0"/>
              <w:numPr>
                <w:ilvl w:val="0"/>
                <w:numId w:val="7"/>
              </w:numPr>
              <w:tabs>
                <w:tab w:val="left" w:pos="989"/>
              </w:tabs>
              <w:spacing w:after="0" w:line="283" w:lineRule="exact"/>
              <w:ind w:firstLine="8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выбор материалов и оборудования в соответствии требованиями нормативно-справочной литературы, и технико-экономической целесообразности их применения;</w:t>
            </w:r>
          </w:p>
          <w:p w:rsidR="00D225B1" w:rsidRPr="00D225B1" w:rsidRDefault="00D225B1" w:rsidP="005F7D54">
            <w:pPr>
              <w:framePr w:w="14803" w:wrap="notBeside" w:vAnchor="text" w:hAnchor="text" w:xAlign="center" w:y="1"/>
              <w:widowControl w:val="0"/>
              <w:numPr>
                <w:ilvl w:val="0"/>
                <w:numId w:val="7"/>
              </w:numPr>
              <w:tabs>
                <w:tab w:val="left" w:pos="1051"/>
              </w:tabs>
              <w:spacing w:after="0" w:line="283" w:lineRule="exact"/>
              <w:ind w:firstLine="8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составление спецификаций материалов и оборудования систем газораспределения и </w:t>
            </w: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B74DA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72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298"/>
          <w:jc w:val="center"/>
        </w:trPr>
        <w:tc>
          <w:tcPr>
            <w:tcW w:w="10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Всего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25B1" w:rsidRPr="00D225B1" w:rsidRDefault="00B74DA0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638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sectPr w:rsidR="00D225B1" w:rsidRPr="00D225B1" w:rsidSect="00D225B1">
          <w:pgSz w:w="16840" w:h="11900" w:orient="landscape"/>
          <w:pgMar w:top="568" w:right="707" w:bottom="1035" w:left="1134" w:header="0" w:footer="3" w:gutter="0"/>
          <w:cols w:space="720"/>
          <w:noEndnote/>
          <w:docGrid w:linePitch="360"/>
        </w:sectPr>
      </w:pPr>
    </w:p>
    <w:p w:rsidR="00D225B1" w:rsidRPr="00D225B1" w:rsidRDefault="00D225B1" w:rsidP="005F7D54">
      <w:pPr>
        <w:keepNext/>
        <w:keepLines/>
        <w:widowControl w:val="0"/>
        <w:numPr>
          <w:ilvl w:val="0"/>
          <w:numId w:val="8"/>
        </w:numPr>
        <w:tabs>
          <w:tab w:val="left" w:pos="1234"/>
        </w:tabs>
        <w:spacing w:after="0" w:line="413" w:lineRule="exact"/>
        <w:ind w:firstLine="7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5" w:name="bookmark46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Для реализации программы профессионального модуля должны быть предусмотрены следующие специальные помещения:</w:t>
      </w:r>
      <w:bookmarkEnd w:id="5"/>
    </w:p>
    <w:p w:rsidR="00D225B1" w:rsidRPr="00D225B1" w:rsidRDefault="00B74DA0" w:rsidP="00D225B1">
      <w:pPr>
        <w:widowControl w:val="0"/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Кабинеты «Г</w:t>
      </w:r>
      <w:r w:rsidR="00D225B1"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азовые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ети и установки», «Г</w:t>
      </w:r>
      <w:r w:rsidR="00D225B1"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азифицированные котельные агрегаты»,</w:t>
      </w:r>
    </w:p>
    <w:p w:rsidR="00D225B1" w:rsidRPr="00D225B1" w:rsidRDefault="00D225B1" w:rsidP="00D225B1">
      <w:pPr>
        <w:widowControl w:val="0"/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оснащенные оборудованием: рабочее место преподавателя и рабочие места по количеству обучающихся; компле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кт спр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авочной, нормативной, технической документации; комплект учебно-методической документации; макеты газового оборудования; комплект бланков технологической документации; наглядные пособия (плакаты и планшеты по выполнению работ по проектированию систем газораспределения и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возможно в электронном варианте);</w:t>
      </w:r>
    </w:p>
    <w:p w:rsidR="00D225B1" w:rsidRPr="00D225B1" w:rsidRDefault="00D225B1" w:rsidP="00D225B1">
      <w:pPr>
        <w:widowControl w:val="0"/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техническими средствами обучения: компьютер с программным обеспечением, графическим редактором, проектор, экран, аудиовизуальные средства - схемы и рисунки к занятиям в виде слайдов и электронных презентаций, видеофильмы о системах газораспределения и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технических и технологических устройствах и оборудовании.</w:t>
      </w:r>
    </w:p>
    <w:p w:rsidR="00D225B1" w:rsidRPr="00D225B1" w:rsidRDefault="00D225B1" w:rsidP="00D225B1">
      <w:pPr>
        <w:widowControl w:val="0"/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Кабинет «Геодезии»,</w:t>
      </w:r>
    </w:p>
    <w:p w:rsidR="00D225B1" w:rsidRPr="00D225B1" w:rsidRDefault="00D225B1" w:rsidP="00D225B1">
      <w:pPr>
        <w:widowControl w:val="0"/>
        <w:spacing w:after="0" w:line="418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оснащенный оборудованием: рабочее место преподавателя и рабочие места по количеству обучающихся; плакаты; планшеты; наглядные пособия; приборы: теодолиты, нивелиры, тахеометр, рулетки, штативы - теодолит,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теотахеометр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нивелир, нивелирные рейки 2-х сторонние, вешка телескопическая;</w:t>
      </w:r>
      <w:proofErr w:type="gramEnd"/>
    </w:p>
    <w:p w:rsidR="00D225B1" w:rsidRPr="00D225B1" w:rsidRDefault="00D225B1" w:rsidP="00D225B1">
      <w:pPr>
        <w:widowControl w:val="0"/>
        <w:spacing w:after="356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техническими средствами обучения: компьютер с программным обеспечением, проектор, экран, аудиовизуальные средства - схемы и рисунки к занятиям в виде слайдов и электронных презентаций.</w:t>
      </w:r>
    </w:p>
    <w:p w:rsidR="00D225B1" w:rsidRPr="00D225B1" w:rsidRDefault="00D225B1" w:rsidP="00D225B1">
      <w:pPr>
        <w:widowControl w:val="0"/>
        <w:spacing w:after="364" w:line="418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Оснащенные базы практики, в </w:t>
      </w:r>
      <w:r w:rsidR="00B74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соответствии с </w:t>
      </w:r>
      <w:proofErr w:type="gramStart"/>
      <w:r w:rsidR="00B74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proofErr w:type="gramEnd"/>
      <w:r w:rsidR="00B74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6.2.3 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программы по специальности.</w:t>
      </w:r>
    </w:p>
    <w:p w:rsidR="00D225B1" w:rsidRPr="00D225B1" w:rsidRDefault="00D225B1" w:rsidP="00D225B1">
      <w:pPr>
        <w:keepNext/>
        <w:keepLines/>
        <w:widowControl w:val="0"/>
        <w:spacing w:after="0" w:line="413" w:lineRule="exact"/>
        <w:ind w:firstLine="7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6" w:name="bookmark47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Требования к материально-техническому оснащению образовательной программы</w:t>
      </w:r>
      <w:bookmarkEnd w:id="6"/>
    </w:p>
    <w:p w:rsidR="00D225B1" w:rsidRPr="00D225B1" w:rsidRDefault="00D225B1" w:rsidP="00D225B1">
      <w:pPr>
        <w:keepNext/>
        <w:keepLines/>
        <w:widowControl w:val="0"/>
        <w:spacing w:after="0" w:line="413" w:lineRule="exact"/>
        <w:ind w:firstLine="7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7" w:name="bookmark48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Кабинеты:</w:t>
      </w:r>
      <w:bookmarkEnd w:id="7"/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942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гуманитарных и социально-экономических дисциплин;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942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иностранного языка;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942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математики;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942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ectPr w:rsidR="00D225B1" w:rsidRPr="00D225B1" w:rsidSect="00D225B1">
          <w:footerReference w:type="even" r:id="rId15"/>
          <w:footerReference w:type="default" r:id="rId16"/>
          <w:headerReference w:type="first" r:id="rId17"/>
          <w:footerReference w:type="first" r:id="rId18"/>
          <w:pgSz w:w="11900" w:h="16840"/>
          <w:pgMar w:top="568" w:right="707" w:bottom="1316" w:left="1134" w:header="0" w:footer="3" w:gutter="0"/>
          <w:cols w:space="720"/>
          <w:noEndnote/>
          <w:titlePg/>
          <w:docGrid w:linePitch="360"/>
        </w:sect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информатики и информационных технологий в профессиональной деятельности;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инженерной графики;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технической механики;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материалов и изделий;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экологии и безопасности жизнедеятельности;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геодезии;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газифицированных котельных агрегатов;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газовых сетей и установок;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строительного производства;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36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подготовки к итоговой аттестации;</w:t>
      </w:r>
    </w:p>
    <w:p w:rsidR="00D225B1" w:rsidRPr="00D225B1" w:rsidRDefault="00D225B1" w:rsidP="00D225B1">
      <w:pPr>
        <w:keepNext/>
        <w:keepLines/>
        <w:widowControl w:val="0"/>
        <w:spacing w:after="0" w:line="413" w:lineRule="exact"/>
        <w:ind w:left="7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8" w:name="bookmark49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Лаборатории:</w:t>
      </w:r>
      <w:bookmarkEnd w:id="8"/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электротехники и электроники;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гидравлики, теплотехники и аэродинамики;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36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автоматики и телемеханики систем газоснабжения.</w:t>
      </w:r>
    </w:p>
    <w:p w:rsidR="00D225B1" w:rsidRPr="00D225B1" w:rsidRDefault="00D225B1" w:rsidP="00D225B1">
      <w:pPr>
        <w:keepNext/>
        <w:keepLines/>
        <w:widowControl w:val="0"/>
        <w:spacing w:after="0" w:line="413" w:lineRule="exact"/>
        <w:ind w:left="7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9" w:name="bookmark50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Мастерские</w:t>
      </w: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 w:bidi="ru-RU"/>
        </w:rPr>
        <w:footnoteReference w:id="2"/>
      </w: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:</w:t>
      </w:r>
      <w:bookmarkEnd w:id="9"/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слесарная;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36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заготовительная.</w:t>
      </w:r>
    </w:p>
    <w:p w:rsidR="00D225B1" w:rsidRPr="00D225B1" w:rsidRDefault="00D225B1" w:rsidP="00D225B1">
      <w:pPr>
        <w:keepNext/>
        <w:keepLines/>
        <w:widowControl w:val="0"/>
        <w:spacing w:after="0" w:line="413" w:lineRule="exact"/>
        <w:ind w:left="7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0" w:name="bookmark51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Полигоны:</w:t>
      </w:r>
      <w:bookmarkEnd w:id="10"/>
    </w:p>
    <w:p w:rsidR="00D225B1" w:rsidRPr="00D225B1" w:rsidRDefault="00D225B1" w:rsidP="00D225B1">
      <w:pPr>
        <w:widowControl w:val="0"/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учебно-тренировочный полигон по отработке навыков выполнения газоопасных</w:t>
      </w:r>
    </w:p>
    <w:p w:rsidR="00D225B1" w:rsidRPr="00D225B1" w:rsidRDefault="00D225B1" w:rsidP="00D225B1">
      <w:pPr>
        <w:widowControl w:val="0"/>
        <w:spacing w:after="26" w:line="413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работ.</w:t>
      </w:r>
    </w:p>
    <w:p w:rsidR="00B74DA0" w:rsidRDefault="00B74DA0" w:rsidP="00D225B1">
      <w:pPr>
        <w:keepNext/>
        <w:keepLines/>
        <w:widowControl w:val="0"/>
        <w:spacing w:after="0" w:line="830" w:lineRule="exact"/>
        <w:ind w:left="740" w:right="6280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1" w:name="bookmark52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Спортивный  </w:t>
      </w:r>
      <w:r w:rsidR="00D225B1"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комплекс</w:t>
      </w:r>
    </w:p>
    <w:p w:rsidR="00D225B1" w:rsidRPr="00D225B1" w:rsidRDefault="00D225B1" w:rsidP="00D225B1">
      <w:pPr>
        <w:keepNext/>
        <w:keepLines/>
        <w:widowControl w:val="0"/>
        <w:spacing w:after="0" w:line="830" w:lineRule="exact"/>
        <w:ind w:left="740" w:right="6280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Залы:</w:t>
      </w:r>
      <w:bookmarkEnd w:id="11"/>
    </w:p>
    <w:p w:rsidR="00D225B1" w:rsidRPr="00D225B1" w:rsidRDefault="00D225B1" w:rsidP="00D225B1">
      <w:pPr>
        <w:widowControl w:val="0"/>
        <w:spacing w:after="0" w:line="418" w:lineRule="exact"/>
        <w:ind w:left="740" w:right="3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библиотека, читальный зал с выходом в интернет; актовый зал.</w:t>
      </w:r>
    </w:p>
    <w:p w:rsidR="00D225B1" w:rsidRPr="00D225B1" w:rsidRDefault="00D225B1" w:rsidP="005F7D54">
      <w:pPr>
        <w:keepNext/>
        <w:keepLines/>
        <w:widowControl w:val="0"/>
        <w:numPr>
          <w:ilvl w:val="0"/>
          <w:numId w:val="8"/>
        </w:numPr>
        <w:tabs>
          <w:tab w:val="left" w:pos="1286"/>
        </w:tabs>
        <w:spacing w:after="0" w:line="413" w:lineRule="exact"/>
        <w:ind w:firstLine="740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2" w:name="bookmark53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Информационное обеспечение реализации программы</w:t>
      </w:r>
      <w:bookmarkEnd w:id="12"/>
    </w:p>
    <w:p w:rsidR="00D225B1" w:rsidRPr="00D225B1" w:rsidRDefault="00D225B1" w:rsidP="00D225B1">
      <w:pPr>
        <w:widowControl w:val="0"/>
        <w:spacing w:after="36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</w:t>
      </w:r>
    </w:p>
    <w:p w:rsidR="00D225B1" w:rsidRPr="00D225B1" w:rsidRDefault="00D225B1" w:rsidP="005F7D54">
      <w:pPr>
        <w:keepNext/>
        <w:keepLines/>
        <w:widowControl w:val="0"/>
        <w:numPr>
          <w:ilvl w:val="0"/>
          <w:numId w:val="9"/>
        </w:numPr>
        <w:tabs>
          <w:tab w:val="left" w:pos="1463"/>
        </w:tabs>
        <w:spacing w:after="0" w:line="413" w:lineRule="exact"/>
        <w:ind w:firstLine="740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3" w:name="bookmark54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Печатные издания</w:t>
      </w:r>
      <w:bookmarkEnd w:id="13"/>
    </w:p>
    <w:p w:rsidR="00D225B1" w:rsidRPr="00D225B1" w:rsidRDefault="00D225B1" w:rsidP="005F7D54">
      <w:pPr>
        <w:widowControl w:val="0"/>
        <w:numPr>
          <w:ilvl w:val="0"/>
          <w:numId w:val="10"/>
        </w:numPr>
        <w:tabs>
          <w:tab w:val="left" w:pos="1223"/>
          <w:tab w:val="left" w:pos="2914"/>
          <w:tab w:val="left" w:pos="4671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Коршак А.А.,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Любин Е.А.,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Самигуллин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Г.Х. Проектирование систем</w:t>
      </w:r>
    </w:p>
    <w:p w:rsidR="00D225B1" w:rsidRPr="00D225B1" w:rsidRDefault="00D225B1" w:rsidP="00D225B1">
      <w:pPr>
        <w:widowControl w:val="0"/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газораспределения: учеб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особие / А.А. Коршак, Е.А. Любин, Г.Х.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Самигулин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 под ред.</w:t>
      </w:r>
    </w:p>
    <w:p w:rsidR="00D225B1" w:rsidRPr="00D225B1" w:rsidRDefault="00D225B1" w:rsidP="005F7D54">
      <w:pPr>
        <w:widowControl w:val="0"/>
        <w:numPr>
          <w:ilvl w:val="0"/>
          <w:numId w:val="11"/>
        </w:numPr>
        <w:tabs>
          <w:tab w:val="left" w:pos="406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А. Коршака - Ростов н/Д: Феникс, 2017 - 391 с.</w:t>
      </w:r>
    </w:p>
    <w:p w:rsidR="00D225B1" w:rsidRPr="00D225B1" w:rsidRDefault="00D225B1" w:rsidP="005F7D54">
      <w:pPr>
        <w:widowControl w:val="0"/>
        <w:numPr>
          <w:ilvl w:val="0"/>
          <w:numId w:val="10"/>
        </w:numPr>
        <w:tabs>
          <w:tab w:val="left" w:pos="1223"/>
          <w:tab w:val="left" w:pos="7713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Вершилович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В.А. Внутридомовое газовое оборудование: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учеб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особие /</w:t>
      </w:r>
    </w:p>
    <w:p w:rsidR="00D225B1" w:rsidRPr="00D225B1" w:rsidRDefault="00D225B1" w:rsidP="005F7D54">
      <w:pPr>
        <w:widowControl w:val="0"/>
        <w:numPr>
          <w:ilvl w:val="0"/>
          <w:numId w:val="11"/>
        </w:numPr>
        <w:tabs>
          <w:tab w:val="left" w:pos="406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А.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Вершилович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М.: Инфра-Инженерия, 2018 - 320 с.</w:t>
      </w:r>
    </w:p>
    <w:p w:rsidR="00D225B1" w:rsidRPr="00D225B1" w:rsidRDefault="00D225B1" w:rsidP="005F7D54">
      <w:pPr>
        <w:widowControl w:val="0"/>
        <w:numPr>
          <w:ilvl w:val="0"/>
          <w:numId w:val="10"/>
        </w:numPr>
        <w:tabs>
          <w:tab w:val="left" w:pos="1223"/>
          <w:tab w:val="left" w:pos="7693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Вершилович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В.А. Сети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котельных: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учеб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особие /</w:t>
      </w:r>
    </w:p>
    <w:p w:rsidR="00D225B1" w:rsidRPr="00D225B1" w:rsidRDefault="00D225B1" w:rsidP="00D225B1">
      <w:pPr>
        <w:widowControl w:val="0"/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В.А.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Вершилович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М.: Инфра-Инженерия, 2018 - 348 с.</w:t>
      </w:r>
    </w:p>
    <w:p w:rsidR="00D225B1" w:rsidRPr="00D225B1" w:rsidRDefault="00D225B1" w:rsidP="005F7D54">
      <w:pPr>
        <w:widowControl w:val="0"/>
        <w:numPr>
          <w:ilvl w:val="0"/>
          <w:numId w:val="10"/>
        </w:numPr>
        <w:tabs>
          <w:tab w:val="left" w:pos="1064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Вершилович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В.А. Пункты редуцирования газа: учеб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особие / В.А.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Вершилович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М.: Инфра-Инженерия, 2016 - 120 с.</w:t>
      </w:r>
    </w:p>
    <w:p w:rsidR="00D225B1" w:rsidRPr="00D225B1" w:rsidRDefault="00D225B1" w:rsidP="005F7D54">
      <w:pPr>
        <w:widowControl w:val="0"/>
        <w:numPr>
          <w:ilvl w:val="0"/>
          <w:numId w:val="10"/>
        </w:numPr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Колибаба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О.Б., Никишов В.Ф.,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Ометова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М.Ю. Основы проектирования и эксплуатации систем газораспределения и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: учеб. пособие - СПб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.: 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Лань, 2013 - 208 с.</w:t>
      </w:r>
    </w:p>
    <w:p w:rsidR="00D225B1" w:rsidRPr="00D225B1" w:rsidRDefault="00D225B1" w:rsidP="005F7D54">
      <w:pPr>
        <w:widowControl w:val="0"/>
        <w:numPr>
          <w:ilvl w:val="0"/>
          <w:numId w:val="10"/>
        </w:numPr>
        <w:tabs>
          <w:tab w:val="left" w:pos="1064"/>
        </w:tabs>
        <w:spacing w:after="78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В.И. Тарасенко Системы телемеханики в газоснабжении Р.Ф.: учеб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особие - М.: Издательство АВС, 2012 - 100 с.</w:t>
      </w:r>
    </w:p>
    <w:p w:rsidR="00D225B1" w:rsidRPr="00D225B1" w:rsidRDefault="00D225B1" w:rsidP="005F7D54">
      <w:pPr>
        <w:keepNext/>
        <w:keepLines/>
        <w:widowControl w:val="0"/>
        <w:numPr>
          <w:ilvl w:val="0"/>
          <w:numId w:val="9"/>
        </w:numPr>
        <w:tabs>
          <w:tab w:val="left" w:pos="1463"/>
        </w:tabs>
        <w:spacing w:after="0" w:line="413" w:lineRule="exact"/>
        <w:ind w:firstLine="740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4" w:name="bookmark55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Электронные издания (электронные ресурсы)</w:t>
      </w:r>
      <w:bookmarkEnd w:id="14"/>
    </w:p>
    <w:p w:rsidR="00D225B1" w:rsidRPr="00D225B1" w:rsidRDefault="00D225B1" w:rsidP="005F7D54">
      <w:pPr>
        <w:widowControl w:val="0"/>
        <w:numPr>
          <w:ilvl w:val="0"/>
          <w:numId w:val="12"/>
        </w:numPr>
        <w:tabs>
          <w:tab w:val="left" w:pos="1070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Национальная электронная библиотека - Режим доступа к сайту: Ы4р://нэб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.р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ф/</w:t>
      </w:r>
    </w:p>
    <w:p w:rsidR="00D225B1" w:rsidRPr="00D225B1" w:rsidRDefault="00D225B1" w:rsidP="005F7D54">
      <w:pPr>
        <w:widowControl w:val="0"/>
        <w:numPr>
          <w:ilvl w:val="0"/>
          <w:numId w:val="12"/>
        </w:numPr>
        <w:tabs>
          <w:tab w:val="left" w:pos="1059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Электронно-библиотечная система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Znanium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com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Режим доступа к сайту: </w:t>
      </w:r>
      <w:hyperlink r:id="rId19" w:history="1"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proofErr w:type="spellStart"/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znanium</w:t>
        </w:r>
        <w:proofErr w:type="spellEnd"/>
      </w:hyperlink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.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com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/</w:t>
      </w:r>
    </w:p>
    <w:p w:rsidR="00D225B1" w:rsidRPr="00D225B1" w:rsidRDefault="00D225B1" w:rsidP="005F7D54">
      <w:pPr>
        <w:widowControl w:val="0"/>
        <w:numPr>
          <w:ilvl w:val="0"/>
          <w:numId w:val="12"/>
        </w:numPr>
        <w:tabs>
          <w:tab w:val="left" w:pos="1064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Единая база ГОСТов РФ «ГОСТ Эксперт» // справочный портал по нормативной документации. - Режим доступа к сайту: </w:t>
      </w:r>
      <w:hyperlink r:id="rId20" w:history="1"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proofErr w:type="spellStart"/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gostexpert</w:t>
        </w:r>
        <w:proofErr w:type="spellEnd"/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proofErr w:type="spellEnd"/>
      </w:hyperlink>
    </w:p>
    <w:p w:rsidR="00D225B1" w:rsidRPr="00D225B1" w:rsidRDefault="00D225B1" w:rsidP="005F7D54">
      <w:pPr>
        <w:widowControl w:val="0"/>
        <w:numPr>
          <w:ilvl w:val="0"/>
          <w:numId w:val="12"/>
        </w:numPr>
        <w:tabs>
          <w:tab w:val="left" w:pos="1026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Информационно-справочная система «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Техэксперт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» (ИСС «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Техэксперт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») ЗАО «Кодекс» // справочный портал по нормативной документации. - Режим доступа к сайту: </w:t>
      </w:r>
      <w:hyperlink r:id="rId21" w:history="1"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proofErr w:type="spellStart"/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cntd</w:t>
        </w:r>
        <w:proofErr w:type="spellEnd"/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proofErr w:type="spellEnd"/>
      </w:hyperlink>
    </w:p>
    <w:p w:rsidR="00D225B1" w:rsidRPr="00D225B1" w:rsidRDefault="00D225B1" w:rsidP="005F7D54">
      <w:pPr>
        <w:widowControl w:val="0"/>
        <w:numPr>
          <w:ilvl w:val="0"/>
          <w:numId w:val="12"/>
        </w:numPr>
        <w:tabs>
          <w:tab w:val="left" w:pos="1036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Клуб газовиков // профессиональное интернет сообщество, справочный портал по нормативной документац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ии АО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«Газпром газораспределение». - Режим доступа к сайту: </w:t>
      </w:r>
      <w:hyperlink r:id="rId22" w:history="1"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www</w:t>
        </w:r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club</w:t>
        </w:r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-</w:t>
        </w:r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gas</w:t>
        </w:r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proofErr w:type="spellEnd"/>
      </w:hyperlink>
    </w:p>
    <w:p w:rsidR="00D225B1" w:rsidRPr="00D225B1" w:rsidRDefault="00D225B1" w:rsidP="005F7D54">
      <w:pPr>
        <w:widowControl w:val="0"/>
        <w:numPr>
          <w:ilvl w:val="0"/>
          <w:numId w:val="12"/>
        </w:numPr>
        <w:tabs>
          <w:tab w:val="left" w:pos="1026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Портал Газовиков // профессиональное интернет сообщество, справочный портал по нормативной документац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ии АО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«Газпром газораспределение». - Режим доступа к сайту: </w:t>
      </w:r>
      <w:hyperlink r:id="rId23" w:history="1"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proofErr w:type="spellStart"/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ch</w:t>
        </w:r>
        <w:proofErr w:type="spellEnd"/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4</w:t>
        </w:r>
        <w:proofErr w:type="spellStart"/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gaz</w:t>
        </w:r>
        <w:proofErr w:type="spellEnd"/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proofErr w:type="spellEnd"/>
      </w:hyperlink>
    </w:p>
    <w:p w:rsidR="00D225B1" w:rsidRPr="00D225B1" w:rsidRDefault="00D225B1" w:rsidP="005F7D54">
      <w:pPr>
        <w:widowControl w:val="0"/>
        <w:numPr>
          <w:ilvl w:val="0"/>
          <w:numId w:val="13"/>
        </w:numPr>
        <w:tabs>
          <w:tab w:val="left" w:pos="1031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Карякин Е.А. Промышленное газовое оборудование: справочник. /Е.А. 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Карякин - Режим доступа к сайту:</w:t>
      </w:r>
      <w:hyperlink r:id="rId24" w:history="1"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 xml:space="preserve"> http://gazovik-gas.ru/directory/spravochnik 6</w:t>
        </w:r>
      </w:hyperlink>
    </w:p>
    <w:p w:rsidR="00D225B1" w:rsidRPr="00D225B1" w:rsidRDefault="00D225B1" w:rsidP="005F7D54">
      <w:pPr>
        <w:widowControl w:val="0"/>
        <w:numPr>
          <w:ilvl w:val="0"/>
          <w:numId w:val="13"/>
        </w:numPr>
        <w:tabs>
          <w:tab w:val="left" w:pos="1031"/>
        </w:tabs>
        <w:spacing w:after="356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Информационный ресурс по Контрольно-Измерительным Приборам и Автоматике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КИПиА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инфо - Режим доступа к сайту: </w:t>
      </w:r>
      <w:hyperlink r:id="rId25" w:history="1"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www</w:t>
        </w:r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kipia</w:t>
        </w:r>
        <w:proofErr w:type="spellEnd"/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D225B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info</w:t>
        </w:r>
      </w:hyperlink>
    </w:p>
    <w:p w:rsidR="00D225B1" w:rsidRPr="00D225B1" w:rsidRDefault="00D225B1" w:rsidP="005F7D54">
      <w:pPr>
        <w:keepNext/>
        <w:keepLines/>
        <w:widowControl w:val="0"/>
        <w:numPr>
          <w:ilvl w:val="0"/>
          <w:numId w:val="9"/>
        </w:numPr>
        <w:tabs>
          <w:tab w:val="left" w:pos="1430"/>
        </w:tabs>
        <w:spacing w:after="0" w:line="418" w:lineRule="exact"/>
        <w:ind w:firstLine="7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5" w:name="bookmark56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Дополнительные источники</w:t>
      </w:r>
      <w:bookmarkEnd w:id="15"/>
    </w:p>
    <w:p w:rsidR="00D225B1" w:rsidRPr="00D225B1" w:rsidRDefault="00D225B1" w:rsidP="005F7D54">
      <w:pPr>
        <w:widowControl w:val="0"/>
        <w:numPr>
          <w:ilvl w:val="0"/>
          <w:numId w:val="14"/>
        </w:numPr>
        <w:tabs>
          <w:tab w:val="left" w:pos="1031"/>
        </w:tabs>
        <w:spacing w:after="0" w:line="418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Автоматика и телемеханика систем газоснабжения: учебник / В.А. Жила. - М.: ИНФРА-М, 2006, 2018. - 238 с.</w:t>
      </w:r>
    </w:p>
    <w:p w:rsidR="00D225B1" w:rsidRPr="00D225B1" w:rsidRDefault="00D225B1" w:rsidP="005F7D54">
      <w:pPr>
        <w:widowControl w:val="0"/>
        <w:numPr>
          <w:ilvl w:val="0"/>
          <w:numId w:val="14"/>
        </w:numPr>
        <w:tabs>
          <w:tab w:val="left" w:pos="1031"/>
        </w:tabs>
        <w:spacing w:after="0" w:line="418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Газифицированные котельные агрегаты: учебник / О.Н. 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Брюханов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В.А. Кузнецов. — М.: ИНФРА-М, 2005, 2018. - 392 с.</w:t>
      </w:r>
    </w:p>
    <w:p w:rsidR="00D225B1" w:rsidRPr="00D225B1" w:rsidRDefault="00D225B1" w:rsidP="005F7D54">
      <w:pPr>
        <w:widowControl w:val="0"/>
        <w:numPr>
          <w:ilvl w:val="0"/>
          <w:numId w:val="14"/>
        </w:numPr>
        <w:tabs>
          <w:tab w:val="left" w:pos="1766"/>
        </w:tabs>
        <w:spacing w:after="0" w:line="418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Системы газоснабжения: устройство, монтаж и эксплуатация: Учебное пособие /</w:t>
      </w:r>
    </w:p>
    <w:p w:rsidR="00D225B1" w:rsidRPr="00D225B1" w:rsidRDefault="00D225B1" w:rsidP="00D225B1">
      <w:pPr>
        <w:widowControl w:val="0"/>
        <w:tabs>
          <w:tab w:val="left" w:pos="989"/>
        </w:tabs>
        <w:spacing w:after="0" w:line="418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ectPr w:rsidR="00D225B1" w:rsidRPr="00D225B1" w:rsidSect="00D225B1">
          <w:pgSz w:w="11900" w:h="16840"/>
          <w:pgMar w:top="568" w:right="707" w:bottom="1234" w:left="1134" w:header="0" w:footer="3" w:gutter="0"/>
          <w:cols w:space="720"/>
          <w:noEndnote/>
          <w:docGrid w:linePitch="360"/>
        </w:sect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С.В. Фокин, ОН.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Шпортько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 - М.: Альфа-М: НИЦ ИНФРА-М, 2011, 2015. - 288 с.</w:t>
      </w:r>
    </w:p>
    <w:p w:rsidR="00D225B1" w:rsidRPr="00D225B1" w:rsidRDefault="00D225B1" w:rsidP="00D225B1">
      <w:pPr>
        <w:framePr w:w="9480" w:wrap="notBeside" w:vAnchor="text" w:hAnchor="text" w:xAlign="center" w:y="1"/>
        <w:widowControl w:val="0"/>
        <w:spacing w:after="0" w:line="22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МОДУЛЯ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55"/>
        <w:gridCol w:w="4056"/>
        <w:gridCol w:w="2669"/>
      </w:tblGrid>
      <w:tr w:rsidR="00D225B1" w:rsidRPr="00D225B1" w:rsidTr="00D225B1">
        <w:trPr>
          <w:trHeight w:hRule="exact" w:val="1598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31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Критерии оценки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Методы оценки</w:t>
            </w:r>
          </w:p>
        </w:tc>
      </w:tr>
      <w:tr w:rsidR="00D225B1" w:rsidRPr="00D225B1" w:rsidTr="00B74DA0">
        <w:trPr>
          <w:trHeight w:hRule="exact" w:val="593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1.1. Конструировать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Чтение чертежей рабочих проектов;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Экспертное</w:t>
            </w:r>
          </w:p>
        </w:tc>
      </w:tr>
      <w:tr w:rsidR="00D225B1" w:rsidRPr="00D225B1" w:rsidTr="00D225B1">
        <w:trPr>
          <w:trHeight w:hRule="exact" w:val="298"/>
          <w:jc w:val="center"/>
        </w:trPr>
        <w:tc>
          <w:tcPr>
            <w:tcW w:w="2755" w:type="dxa"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элементы систем</w:t>
            </w:r>
          </w:p>
        </w:tc>
        <w:tc>
          <w:tcPr>
            <w:tcW w:w="4056" w:type="dxa"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составление эскизов и</w:t>
            </w:r>
          </w:p>
        </w:tc>
        <w:tc>
          <w:tcPr>
            <w:tcW w:w="26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наблюдение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за</w:t>
            </w:r>
            <w:proofErr w:type="gramEnd"/>
          </w:p>
        </w:tc>
      </w:tr>
      <w:tr w:rsidR="00D225B1" w:rsidRPr="00D225B1" w:rsidTr="00B74DA0">
        <w:trPr>
          <w:trHeight w:hRule="exact" w:val="553"/>
          <w:jc w:val="center"/>
        </w:trPr>
        <w:tc>
          <w:tcPr>
            <w:tcW w:w="275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газораспределения и</w:t>
            </w:r>
          </w:p>
        </w:tc>
        <w:tc>
          <w:tcPr>
            <w:tcW w:w="4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проектирование элементов систем</w:t>
            </w:r>
          </w:p>
        </w:tc>
        <w:tc>
          <w:tcPr>
            <w:tcW w:w="26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выполнением</w:t>
            </w:r>
          </w:p>
        </w:tc>
      </w:tr>
      <w:tr w:rsidR="00D225B1" w:rsidRPr="00D225B1" w:rsidTr="00D225B1">
        <w:trPr>
          <w:trHeight w:hRule="exact" w:val="317"/>
          <w:jc w:val="center"/>
        </w:trPr>
        <w:tc>
          <w:tcPr>
            <w:tcW w:w="275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</w:p>
        </w:tc>
        <w:tc>
          <w:tcPr>
            <w:tcW w:w="4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газораспределения и</w:t>
            </w:r>
          </w:p>
        </w:tc>
        <w:tc>
          <w:tcPr>
            <w:tcW w:w="26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практических работ,</w:t>
            </w:r>
          </w:p>
        </w:tc>
      </w:tr>
      <w:tr w:rsidR="00D225B1" w:rsidRPr="00D225B1" w:rsidTr="00D225B1">
        <w:trPr>
          <w:trHeight w:hRule="exact" w:val="336"/>
          <w:jc w:val="center"/>
        </w:trPr>
        <w:tc>
          <w:tcPr>
            <w:tcW w:w="2755" w:type="dxa"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056" w:type="dxa"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</w:tc>
        <w:tc>
          <w:tcPr>
            <w:tcW w:w="26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курсового проекта,</w:t>
            </w:r>
          </w:p>
        </w:tc>
      </w:tr>
      <w:tr w:rsidR="00D225B1" w:rsidRPr="00D225B1" w:rsidTr="00D225B1">
        <w:trPr>
          <w:trHeight w:hRule="exact" w:val="322"/>
          <w:jc w:val="center"/>
        </w:trPr>
        <w:tc>
          <w:tcPr>
            <w:tcW w:w="2755" w:type="dxa"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056" w:type="dxa"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строить продольные профили</w:t>
            </w:r>
          </w:p>
        </w:tc>
        <w:tc>
          <w:tcPr>
            <w:tcW w:w="26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оценка результатов</w:t>
            </w:r>
          </w:p>
        </w:tc>
      </w:tr>
      <w:tr w:rsidR="00D225B1" w:rsidRPr="00D225B1" w:rsidTr="00B74DA0">
        <w:trPr>
          <w:trHeight w:hRule="exact" w:val="447"/>
          <w:jc w:val="center"/>
        </w:trPr>
        <w:tc>
          <w:tcPr>
            <w:tcW w:w="2755" w:type="dxa"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участков газопроводов;</w:t>
            </w:r>
          </w:p>
        </w:tc>
        <w:tc>
          <w:tcPr>
            <w:tcW w:w="26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прохождения практики,</w:t>
            </w:r>
          </w:p>
        </w:tc>
      </w:tr>
      <w:tr w:rsidR="00D225B1" w:rsidRPr="00D225B1" w:rsidTr="00D225B1">
        <w:trPr>
          <w:trHeight w:hRule="exact" w:val="322"/>
          <w:jc w:val="center"/>
        </w:trPr>
        <w:tc>
          <w:tcPr>
            <w:tcW w:w="2755" w:type="dxa"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056" w:type="dxa"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вычерчивать оборудование и</w:t>
            </w:r>
          </w:p>
        </w:tc>
        <w:tc>
          <w:tcPr>
            <w:tcW w:w="26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экзамен по МДК,</w:t>
            </w:r>
          </w:p>
        </w:tc>
      </w:tr>
      <w:tr w:rsidR="00D225B1" w:rsidRPr="00D225B1" w:rsidTr="00D225B1">
        <w:trPr>
          <w:trHeight w:hRule="exact" w:val="336"/>
          <w:jc w:val="center"/>
        </w:trPr>
        <w:tc>
          <w:tcPr>
            <w:tcW w:w="2755" w:type="dxa"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056" w:type="dxa"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газопроводы на планах этажей;</w:t>
            </w:r>
          </w:p>
        </w:tc>
        <w:tc>
          <w:tcPr>
            <w:tcW w:w="26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квалификационный</w:t>
            </w:r>
          </w:p>
        </w:tc>
      </w:tr>
      <w:tr w:rsidR="00D225B1" w:rsidRPr="00D225B1" w:rsidTr="00D225B1">
        <w:trPr>
          <w:trHeight w:hRule="exact" w:val="3461"/>
          <w:jc w:val="center"/>
        </w:trPr>
        <w:tc>
          <w:tcPr>
            <w:tcW w:w="2755" w:type="dxa"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моделировать и вычерчивать аксонометрические схемы внутренних газопроводов для гражданских, промышленных и сельскохозяйственных объектов; читать архитектурно-строительные и специальные чертежи; конструировать и выполнять фрагменты специальных чертежей при помощи персонального компьютера.</w:t>
            </w:r>
          </w:p>
        </w:tc>
        <w:tc>
          <w:tcPr>
            <w:tcW w:w="26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экзамен</w:t>
            </w:r>
          </w:p>
        </w:tc>
      </w:tr>
      <w:tr w:rsidR="00D225B1" w:rsidRPr="00D225B1" w:rsidTr="00B74DA0">
        <w:trPr>
          <w:trHeight w:hRule="exact" w:val="563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1.2. Выполнять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Выбор материалов и оборудования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</w:t>
            </w:r>
            <w:proofErr w:type="gramEnd"/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Экспертное</w:t>
            </w:r>
          </w:p>
        </w:tc>
      </w:tr>
      <w:tr w:rsidR="00D225B1" w:rsidRPr="00D225B1" w:rsidTr="00D225B1">
        <w:trPr>
          <w:trHeight w:hRule="exact" w:val="326"/>
          <w:jc w:val="center"/>
        </w:trPr>
        <w:tc>
          <w:tcPr>
            <w:tcW w:w="2755" w:type="dxa"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расчет систем</w:t>
            </w:r>
          </w:p>
        </w:tc>
        <w:tc>
          <w:tcPr>
            <w:tcW w:w="4056" w:type="dxa"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соответствии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требованиями</w:t>
            </w:r>
          </w:p>
        </w:tc>
        <w:tc>
          <w:tcPr>
            <w:tcW w:w="26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наблюдение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за</w:t>
            </w:r>
            <w:proofErr w:type="gramEnd"/>
          </w:p>
        </w:tc>
      </w:tr>
      <w:tr w:rsidR="00D225B1" w:rsidRPr="00D225B1" w:rsidTr="00B74DA0">
        <w:trPr>
          <w:trHeight w:hRule="exact" w:val="509"/>
          <w:jc w:val="center"/>
        </w:trPr>
        <w:tc>
          <w:tcPr>
            <w:tcW w:w="275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газораспределения и</w:t>
            </w:r>
          </w:p>
        </w:tc>
        <w:tc>
          <w:tcPr>
            <w:tcW w:w="4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нормативно-справочной литературы,</w:t>
            </w:r>
          </w:p>
        </w:tc>
        <w:tc>
          <w:tcPr>
            <w:tcW w:w="26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выполнением</w:t>
            </w:r>
          </w:p>
        </w:tc>
      </w:tr>
      <w:tr w:rsidR="00D225B1" w:rsidRPr="00D225B1" w:rsidTr="00D225B1">
        <w:trPr>
          <w:trHeight w:hRule="exact" w:val="312"/>
          <w:jc w:val="center"/>
        </w:trPr>
        <w:tc>
          <w:tcPr>
            <w:tcW w:w="2755" w:type="dxa"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</w:p>
        </w:tc>
        <w:tc>
          <w:tcPr>
            <w:tcW w:w="4056" w:type="dxa"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 технико-экономической</w:t>
            </w:r>
          </w:p>
        </w:tc>
        <w:tc>
          <w:tcPr>
            <w:tcW w:w="26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практических работ,</w:t>
            </w:r>
          </w:p>
        </w:tc>
      </w:tr>
      <w:tr w:rsidR="00D225B1" w:rsidRPr="00D225B1" w:rsidTr="00B74DA0">
        <w:trPr>
          <w:trHeight w:hRule="exact" w:val="535"/>
          <w:jc w:val="center"/>
        </w:trPr>
        <w:tc>
          <w:tcPr>
            <w:tcW w:w="2755" w:type="dxa"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целесообразности их применения;</w:t>
            </w:r>
          </w:p>
        </w:tc>
        <w:tc>
          <w:tcPr>
            <w:tcW w:w="26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курсового проекта,</w:t>
            </w:r>
          </w:p>
        </w:tc>
      </w:tr>
      <w:tr w:rsidR="00D225B1" w:rsidRPr="00D225B1" w:rsidTr="00D225B1">
        <w:trPr>
          <w:trHeight w:hRule="exact" w:val="312"/>
          <w:jc w:val="center"/>
        </w:trPr>
        <w:tc>
          <w:tcPr>
            <w:tcW w:w="2755" w:type="dxa"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пользоваться нормативно-</w:t>
            </w:r>
          </w:p>
        </w:tc>
        <w:tc>
          <w:tcPr>
            <w:tcW w:w="26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оценка результатов</w:t>
            </w:r>
          </w:p>
        </w:tc>
      </w:tr>
      <w:tr w:rsidR="00D225B1" w:rsidRPr="00D225B1" w:rsidTr="00B74DA0">
        <w:trPr>
          <w:trHeight w:hRule="exact" w:val="533"/>
          <w:jc w:val="center"/>
        </w:trPr>
        <w:tc>
          <w:tcPr>
            <w:tcW w:w="2755" w:type="dxa"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056" w:type="dxa"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справочной информацией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для</w:t>
            </w:r>
            <w:proofErr w:type="gramEnd"/>
          </w:p>
        </w:tc>
        <w:tc>
          <w:tcPr>
            <w:tcW w:w="26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прохождения практики,</w:t>
            </w:r>
          </w:p>
        </w:tc>
      </w:tr>
      <w:tr w:rsidR="00D225B1" w:rsidRPr="00D225B1" w:rsidTr="00D225B1">
        <w:trPr>
          <w:trHeight w:hRule="exact" w:val="288"/>
          <w:jc w:val="center"/>
        </w:trPr>
        <w:tc>
          <w:tcPr>
            <w:tcW w:w="2755" w:type="dxa"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расчета элементов систем</w:t>
            </w:r>
          </w:p>
        </w:tc>
        <w:tc>
          <w:tcPr>
            <w:tcW w:w="26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экзамен по МДК,</w:t>
            </w:r>
          </w:p>
        </w:tc>
      </w:tr>
      <w:tr w:rsidR="00D225B1" w:rsidRPr="00D225B1" w:rsidTr="00D225B1">
        <w:trPr>
          <w:trHeight w:hRule="exact" w:val="326"/>
          <w:jc w:val="center"/>
        </w:trPr>
        <w:tc>
          <w:tcPr>
            <w:tcW w:w="2755" w:type="dxa"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газораспределения и</w:t>
            </w:r>
          </w:p>
        </w:tc>
        <w:tc>
          <w:tcPr>
            <w:tcW w:w="26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квалификационный</w:t>
            </w:r>
          </w:p>
        </w:tc>
      </w:tr>
      <w:tr w:rsidR="00D225B1" w:rsidRPr="00D225B1" w:rsidTr="00D225B1">
        <w:trPr>
          <w:trHeight w:hRule="exact" w:val="2539"/>
          <w:jc w:val="center"/>
        </w:trPr>
        <w:tc>
          <w:tcPr>
            <w:tcW w:w="27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0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определять расчетные расходы газа</w:t>
            </w:r>
          </w:p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потребителями низкого, среднего и</w:t>
            </w:r>
          </w:p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высокого давления;</w:t>
            </w:r>
          </w:p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выполнять гидравлический расчет</w:t>
            </w:r>
          </w:p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систем газораспределения и</w:t>
            </w:r>
          </w:p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подбирать оборудование</w:t>
            </w:r>
          </w:p>
        </w:tc>
        <w:tc>
          <w:tcPr>
            <w:tcW w:w="26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экзамен</w:t>
            </w:r>
          </w:p>
        </w:tc>
      </w:tr>
    </w:tbl>
    <w:p w:rsidR="00D225B1" w:rsidRPr="00D225B1" w:rsidRDefault="00D225B1" w:rsidP="00D225B1">
      <w:pPr>
        <w:framePr w:w="9480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sectPr w:rsidR="00D225B1" w:rsidRPr="00D225B1" w:rsidSect="00D225B1">
          <w:footerReference w:type="even" r:id="rId26"/>
          <w:footerReference w:type="default" r:id="rId27"/>
          <w:headerReference w:type="first" r:id="rId28"/>
          <w:footerReference w:type="first" r:id="rId29"/>
          <w:pgSz w:w="11900" w:h="16840"/>
          <w:pgMar w:top="568" w:right="707" w:bottom="1265" w:left="1134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55"/>
        <w:gridCol w:w="4056"/>
        <w:gridCol w:w="2669"/>
      </w:tblGrid>
      <w:tr w:rsidR="00D225B1" w:rsidRPr="00D225B1" w:rsidTr="00D225B1">
        <w:trPr>
          <w:trHeight w:hRule="exact" w:val="1603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газорегуляторных пунктов; выполнять расчет систем и подбор оборудования с использованием вычислительной техники и персональных компьютеров.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225B1" w:rsidRPr="00D225B1" w:rsidTr="00D225B1">
        <w:trPr>
          <w:trHeight w:hRule="exact" w:val="326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1.3. Составлять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Составление спецификаций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Экспертное</w:t>
            </w:r>
          </w:p>
        </w:tc>
      </w:tr>
      <w:tr w:rsidR="00D225B1" w:rsidRPr="00D225B1" w:rsidTr="00B74DA0">
        <w:trPr>
          <w:trHeight w:hRule="exact" w:val="485"/>
          <w:jc w:val="center"/>
        </w:trPr>
        <w:tc>
          <w:tcPr>
            <w:tcW w:w="2755" w:type="dxa"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спецификацию</w:t>
            </w:r>
          </w:p>
        </w:tc>
        <w:tc>
          <w:tcPr>
            <w:tcW w:w="4056" w:type="dxa"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материалов и оборудования систем</w:t>
            </w:r>
          </w:p>
        </w:tc>
        <w:tc>
          <w:tcPr>
            <w:tcW w:w="26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наблюдение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за</w:t>
            </w:r>
            <w:proofErr w:type="gramEnd"/>
          </w:p>
        </w:tc>
      </w:tr>
      <w:tr w:rsidR="00D225B1" w:rsidRPr="00D225B1" w:rsidTr="00D225B1">
        <w:trPr>
          <w:trHeight w:hRule="exact" w:val="293"/>
          <w:jc w:val="center"/>
        </w:trPr>
        <w:tc>
          <w:tcPr>
            <w:tcW w:w="275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материалов и</w:t>
            </w:r>
          </w:p>
        </w:tc>
        <w:tc>
          <w:tcPr>
            <w:tcW w:w="4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газораспределения и</w:t>
            </w:r>
          </w:p>
        </w:tc>
        <w:tc>
          <w:tcPr>
            <w:tcW w:w="26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выполнением</w:t>
            </w:r>
          </w:p>
        </w:tc>
      </w:tr>
      <w:tr w:rsidR="00D225B1" w:rsidRPr="00D225B1" w:rsidTr="00D225B1">
        <w:trPr>
          <w:trHeight w:hRule="exact" w:val="326"/>
          <w:jc w:val="center"/>
        </w:trPr>
        <w:tc>
          <w:tcPr>
            <w:tcW w:w="2755" w:type="dxa"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оборудования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на</w:t>
            </w:r>
            <w:proofErr w:type="gramEnd"/>
          </w:p>
        </w:tc>
        <w:tc>
          <w:tcPr>
            <w:tcW w:w="4056" w:type="dxa"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</w:tc>
        <w:tc>
          <w:tcPr>
            <w:tcW w:w="26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практических работ,</w:t>
            </w:r>
          </w:p>
        </w:tc>
      </w:tr>
      <w:tr w:rsidR="00D225B1" w:rsidRPr="00D225B1" w:rsidTr="00D225B1">
        <w:trPr>
          <w:trHeight w:hRule="exact" w:val="331"/>
          <w:jc w:val="center"/>
        </w:trPr>
        <w:tc>
          <w:tcPr>
            <w:tcW w:w="2755" w:type="dxa"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системы</w:t>
            </w:r>
          </w:p>
        </w:tc>
        <w:tc>
          <w:tcPr>
            <w:tcW w:w="4056" w:type="dxa"/>
            <w:tcBorders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заполнять формы таблиц</w:t>
            </w:r>
          </w:p>
        </w:tc>
        <w:tc>
          <w:tcPr>
            <w:tcW w:w="26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курсового проекта,</w:t>
            </w:r>
          </w:p>
        </w:tc>
      </w:tr>
      <w:tr w:rsidR="00D225B1" w:rsidRPr="00D225B1" w:rsidTr="00D225B1">
        <w:trPr>
          <w:trHeight w:hRule="exact" w:val="298"/>
          <w:jc w:val="center"/>
        </w:trPr>
        <w:tc>
          <w:tcPr>
            <w:tcW w:w="275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газораспределения и</w:t>
            </w:r>
          </w:p>
        </w:tc>
        <w:tc>
          <w:tcPr>
            <w:tcW w:w="4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спецификаций материалов и</w:t>
            </w:r>
          </w:p>
        </w:tc>
        <w:tc>
          <w:tcPr>
            <w:tcW w:w="26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оценка результатов</w:t>
            </w:r>
          </w:p>
        </w:tc>
      </w:tr>
      <w:tr w:rsidR="00D225B1" w:rsidRPr="00D225B1" w:rsidTr="00D225B1">
        <w:trPr>
          <w:trHeight w:hRule="exact" w:val="1272"/>
          <w:jc w:val="center"/>
        </w:trPr>
        <w:tc>
          <w:tcPr>
            <w:tcW w:w="27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spell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газопотребления</w:t>
            </w:r>
            <w:proofErr w:type="spellEnd"/>
          </w:p>
        </w:tc>
        <w:tc>
          <w:tcPr>
            <w:tcW w:w="40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оборудования в соответствии с государственными стандартами и техническими условиями.</w:t>
            </w:r>
          </w:p>
        </w:tc>
        <w:tc>
          <w:tcPr>
            <w:tcW w:w="26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480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прохождения практики, экзамен по МДК, квалификационный экзамен</w:t>
            </w:r>
          </w:p>
        </w:tc>
      </w:tr>
    </w:tbl>
    <w:p w:rsidR="00D225B1" w:rsidRPr="00D225B1" w:rsidRDefault="00D225B1" w:rsidP="00D225B1">
      <w:pPr>
        <w:framePr w:w="9480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>
      <w:pPr>
        <w:rPr>
          <w:rFonts w:ascii="Times New Roman" w:hAnsi="Times New Roman" w:cs="Times New Roman"/>
          <w:sz w:val="28"/>
          <w:szCs w:val="28"/>
        </w:rPr>
      </w:pPr>
    </w:p>
    <w:sectPr w:rsidR="00D225B1" w:rsidRPr="00D225B1" w:rsidSect="00D225B1">
      <w:pgSz w:w="11906" w:h="16838"/>
      <w:pgMar w:top="568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E5C" w:rsidRDefault="00AE3E5C" w:rsidP="00D225B1">
      <w:pPr>
        <w:spacing w:after="0" w:line="240" w:lineRule="auto"/>
      </w:pPr>
      <w:r>
        <w:separator/>
      </w:r>
    </w:p>
  </w:endnote>
  <w:endnote w:type="continuationSeparator" w:id="0">
    <w:p w:rsidR="00AE3E5C" w:rsidRDefault="00AE3E5C" w:rsidP="00D22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4C0" w:rsidRDefault="004E34C0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4B9476D4" wp14:editId="199F7D88">
              <wp:simplePos x="0" y="0"/>
              <wp:positionH relativeFrom="page">
                <wp:posOffset>7052310</wp:posOffset>
              </wp:positionH>
              <wp:positionV relativeFrom="page">
                <wp:posOffset>10030460</wp:posOffset>
              </wp:positionV>
              <wp:extent cx="133985" cy="153035"/>
              <wp:effectExtent l="3810" t="635" r="0" b="0"/>
              <wp:wrapNone/>
              <wp:docPr id="20" name="Поле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9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E34C0" w:rsidRDefault="004E34C0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C70BC" w:rsidRPr="000C70BC">
                            <w:rPr>
                              <w:rStyle w:val="105pt"/>
                              <w:rFonts w:eastAsiaTheme="minorHAnsi"/>
                              <w:noProof/>
                            </w:rPr>
                            <w:t>7</w:t>
                          </w:r>
                          <w:r>
                            <w:rPr>
                              <w:rStyle w:val="10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0" o:spid="_x0000_s1028" type="#_x0000_t202" style="position:absolute;margin-left:555.3pt;margin-top:789.8pt;width:10.55pt;height:12.0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X//twIAAKgFAAAOAAAAZHJzL2Uyb0RvYy54bWysVEtu2zAQ3RfoHQjuFX0sOZIQOUgsqyiQ&#10;foC0B6AlyiIqkQLJWE6LnqWn6KpAz+AjdUhZjpOgQNFWC2JEDt/Mm3mci8td16ItlYoJnmH/zMOI&#10;8lJUjG8y/PFD4cQYKU14RVrBaYbvqcKXi5cvLoY+pYFoRFtRiQCEq3ToM9xo3aeuq8qGdkSdiZ5y&#10;OKyF7IiGX7lxK0kGQO9aN/C8uTsIWfVSlFQp2M3HQ7yw+HVNS/2urhXVqM0w5KbtKu26Nqu7uCDp&#10;RpK+YeUhDfIXWXSEcQh6hMqJJuhOsmdQHSulUKLWZ6XoXFHXrKSWA7DxvSdsbhvSU8sFiqP6Y5nU&#10;/4Mt327fS8SqDAdQHk466NH+2/7n/sf+O4ItqM/QqxTcbntw1LtrsYM+W66qvxHlJ4W4WDaEb+iV&#10;lGJoKKkgP9/cdE+ujjjKgKyHN6KCOOROCwu0q2VnigflQIAOidwfe0N3GpUm5GyWxBFGJRz50cyb&#10;RTYCSafLvVT6FRUdMkaGJbTegpPtjdImGZJOLiYWFwVrW9v+lj/aAMdxB0LDVXNmkrDd/JJ4ySpe&#10;xaETBvOVE3p57lwVy9CZF/55lM/y5TL3v5q4fpg2rKooN2EmZfnhn3XuoPFRE0dtKdGyysCZlJTc&#10;rJetRFsCyi7sdyjIiZv7OA1bBODyhJIfhN51kDjFPD53wiKMnOTcix3PT66TuRcmYV48pnTDOP13&#10;SmjIcBIF0ail33Lz7PecG0k7pmF2tKzLcHx0IqlR4IpXtrWasHa0T0ph0n8oBbR7arTVq5HoKFa9&#10;W+8AxYh4Lap7UK4UoCyQJww8MBohP2M0wPDIMIfphlH7moP2zZyZDDkZ68kgvISLGdYYjeZSj/Po&#10;rpds0wDu9Lqu4H0UzGr3IYfDq4JxYCkcRpeZN6f/1uthwC5+AQAA//8DAFBLAwQUAAYACAAAACEA&#10;xpw3ud8AAAAPAQAADwAAAGRycy9kb3ducmV2LnhtbEyPzU7DMBCE70i8g7VI3KhtKpIS4lSoEhdu&#10;lAqJmxtv4wj/RLGbJm/P9gS3Ge1o9pt6O3vHJhxTH4MCuRLAMLTR9KFTcPh8e9gAS1kHo10MqGDB&#10;BNvm9qbWlYmX8IHTPneMSkKqtAKb81BxnlqLXqdVHDDQ7RRHrzPZseNm1Bcq944/ClFwr/tAH6we&#10;cGex/dmfvYJy/oo4JNzh92lqR9svG/e+KHV/N7++AMs4578wXPEJHRpiOsZzMIk58lKKgrKknspn&#10;UteMXMsS2JFUIdYl8Kbm/3c0vwAAAP//AwBQSwECLQAUAAYACAAAACEAtoM4kv4AAADhAQAAEwAA&#10;AAAAAAAAAAAAAAAAAAAAW0NvbnRlbnRfVHlwZXNdLnhtbFBLAQItABQABgAIAAAAIQA4/SH/1gAA&#10;AJQBAAALAAAAAAAAAAAAAAAAAC8BAABfcmVscy8ucmVsc1BLAQItABQABgAIAAAAIQBaHX//twIA&#10;AKgFAAAOAAAAAAAAAAAAAAAAAC4CAABkcnMvZTJvRG9jLnhtbFBLAQItABQABgAIAAAAIQDGnDe5&#10;3wAAAA8BAAAPAAAAAAAAAAAAAAAAABEFAABkcnMvZG93bnJldi54bWxQSwUGAAAAAAQABADzAAAA&#10;HQYAAAAA&#10;" filled="f" stroked="f">
              <v:textbox style="mso-fit-shape-to-text:t" inset="0,0,0,0">
                <w:txbxContent>
                  <w:p w:rsidR="004E34C0" w:rsidRDefault="004E34C0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C70BC" w:rsidRPr="000C70BC">
                      <w:rPr>
                        <w:rStyle w:val="105pt"/>
                        <w:rFonts w:eastAsiaTheme="minorHAnsi"/>
                        <w:noProof/>
                      </w:rPr>
                      <w:t>7</w:t>
                    </w:r>
                    <w:r>
                      <w:rPr>
                        <w:rStyle w:val="10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4C0" w:rsidRDefault="004E34C0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71552" behindDoc="1" locked="0" layoutInCell="1" allowOverlap="1" wp14:anchorId="2B5A7F08" wp14:editId="49C8210F">
              <wp:simplePos x="0" y="0"/>
              <wp:positionH relativeFrom="page">
                <wp:posOffset>7066915</wp:posOffset>
              </wp:positionH>
              <wp:positionV relativeFrom="page">
                <wp:posOffset>10019030</wp:posOffset>
              </wp:positionV>
              <wp:extent cx="121285" cy="138430"/>
              <wp:effectExtent l="0" t="0" r="3175" b="0"/>
              <wp:wrapNone/>
              <wp:docPr id="8" name="Поле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E34C0" w:rsidRDefault="004E34C0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5C35B3">
                            <w:rPr>
                              <w:rStyle w:val="95pt"/>
                              <w:rFonts w:eastAsiaTheme="minorHAnsi"/>
                              <w:noProof/>
                            </w:rPr>
                            <w:t>98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" o:spid="_x0000_s1039" type="#_x0000_t202" style="position:absolute;margin-left:556.45pt;margin-top:788.9pt;width:9.55pt;height:10.9pt;z-index:-25164492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57duwIAAK4FAAAOAAAAZHJzL2Uyb0RvYy54bWysVEtu2zAQ3RfoHQjuFX0iO5IQOUgsqyiQ&#10;foC0B6AlyiIqkQLJWEqLnKWn6KpAz+AjdUhZdpxsirZaECNy+ObzHufyamgbtKVSMcFT7J95GFFe&#10;iJLxTYo/f8qdCCOlCS9JIzhN8QNV+Grx+tVl3yU0ELVoSioRgHCV9F2Ka627xHVVUdOWqDPRUQ6H&#10;lZAt0fArN24pSQ/obeMGnjd3eyHLToqCKgW72XiIFxa/qmihP1SVoho1KYbctF2lXddmdReXJNlI&#10;0tWs2KdB/iKLljAOQQ9QGdEE3Uv2AqplhRRKVPqsEK0rqooV1NYA1fjes2ruatJRWws0R3WHNqn/&#10;B1u8336UiJUpBqI4aYGi3ffdr93P3Q8Ume70nUrA6a4DNz3ciAFYtpWq7lYUXxTiYlkTvqHXUoq+&#10;pqSE7Hxz031ydcRRBmTdvxMlhCH3WligoZKtaR00AwE6sPRwYIYOGhUmZOAH0QyjAo788yg8t8y5&#10;JJkud1LpN1S0yBgplkC8BSfbW6VNMiSZXEwsLnLWNJb8hp9sgOO4A6HhqjkzSVguv8VevIpWUeiE&#10;wXzlhF6WOdf5MnTmuX8xy86z5TLzH01cP0xqVpaUmzCTrvzwz3jbK3xUxEFZSjSsNHAmJSU362Uj&#10;0ZaArnP72ZbDydHNPU3DNgFqeVaSH4TeTRA7+Ty6cMI8nDnxhRc5nh/fxHMvjMMsPy3plnH67yWh&#10;PsXxLJiNWjom/aw2z34vayNJyzRMjoa1IN2DE0mMAle8tNRqwprRftIKk/6xFUD3RLTVq5HoKFY9&#10;rAf7MHyrZiPmtSgfQMFSgMJApjD2wKiF/IpRDyMkxRxmHEbNWw5vwEybyZCTsZ4Mwgu4mGKN0Wgu&#10;9TiV7jvJNjXgTq/sGt5JzqyGjznsXxcMBVvKfoCZqfP033odx+ziNwAAAP//AwBQSwMEFAAGAAgA&#10;AAAhADimXy7fAAAADwEAAA8AAABkcnMvZG93bnJldi54bWxMj81OwzAQhO9IvIO1SNyokyCaJsSp&#10;UCUu3CgIiZsbb+MI/0S2myZvz+YEt53d0ew3zX62hk0Y4uCdgHyTAUPXeTW4XsDnx+vDDlhM0ilp&#10;vEMBC0bYt7c3jayVv7p3nI6pZxTiYi0F6JTGmvPYabQybvyIjm5nH6xMJEPPVZBXCreGF1m25VYO&#10;jj5oOeJBY/dzvFgB5fzlcYx4wO/z1AU9LDvztghxfze/PANLOKc/M6z4hA4tMZ38xanIDOk8Lyry&#10;0vRUltRi9eSPBRU8rbuq2gJvG/6/R/sLAAD//wMAUEsBAi0AFAAGAAgAAAAhALaDOJL+AAAA4QEA&#10;ABMAAAAAAAAAAAAAAAAAAAAAAFtDb250ZW50X1R5cGVzXS54bWxQSwECLQAUAAYACAAAACEAOP0h&#10;/9YAAACUAQAACwAAAAAAAAAAAAAAAAAvAQAAX3JlbHMvLnJlbHNQSwECLQAUAAYACAAAACEA2Nue&#10;3bsCAACuBQAADgAAAAAAAAAAAAAAAAAuAgAAZHJzL2Uyb0RvYy54bWxQSwECLQAUAAYACAAAACEA&#10;OKZfLt8AAAAPAQAADwAAAAAAAAAAAAAAAAAVBQAAZHJzL2Rvd25yZXYueG1sUEsFBgAAAAAEAAQA&#10;8wAAACEGAAAAAA==&#10;" filled="f" stroked="f">
              <v:textbox style="mso-fit-shape-to-text:t" inset="0,0,0,0">
                <w:txbxContent>
                  <w:p w:rsidR="004E34C0" w:rsidRDefault="004E34C0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5C35B3">
                      <w:rPr>
                        <w:rStyle w:val="95pt"/>
                        <w:rFonts w:eastAsiaTheme="minorHAnsi"/>
                        <w:noProof/>
                      </w:rPr>
                      <w:t>98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4C0" w:rsidRDefault="004E34C0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72576" behindDoc="1" locked="0" layoutInCell="1" allowOverlap="1" wp14:anchorId="1DA91D69" wp14:editId="7BD9FA44">
              <wp:simplePos x="0" y="0"/>
              <wp:positionH relativeFrom="page">
                <wp:posOffset>7066915</wp:posOffset>
              </wp:positionH>
              <wp:positionV relativeFrom="page">
                <wp:posOffset>10019030</wp:posOffset>
              </wp:positionV>
              <wp:extent cx="121285" cy="138430"/>
              <wp:effectExtent l="0" t="0" r="3175" b="0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E34C0" w:rsidRDefault="004E34C0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4E34C0">
                            <w:rPr>
                              <w:rStyle w:val="95pt"/>
                              <w:rFonts w:eastAsiaTheme="minorHAnsi"/>
                              <w:noProof/>
                            </w:rPr>
                            <w:t>25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" o:spid="_x0000_s1040" type="#_x0000_t202" style="position:absolute;margin-left:556.45pt;margin-top:788.9pt;width:9.55pt;height:10.9pt;z-index:-25164390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4fZvQIAAK4FAAAOAAAAZHJzL2Uyb0RvYy54bWysVNuOmzAQfa/Uf7D8znJZkgBastoNoaq0&#10;vUjbfoADJlgFG9newLbab+lX9KlSvyGf1LEJyV5eqrY8oAGPz8yZOTMXl0PboB2VigmeYv/Mw4jy&#10;QpSMb1P8+VPuRBgpTXhJGsFpiu+pwpfL168u+i6hgahFU1KJAISrpO9SXGvdJa6ripq2RJ2JjnI4&#10;rIRsiYZPuXVLSXpAbxs38Ly52wtZdlIUVCn4m42HeGnxq4oW+kNVKapRk2LITdu3tO+NebvLC5Js&#10;JelqVhzSIH+RRUsYh6BHqIxogu4kewHVskIKJSp9VojWFVXFCmo5ABvfe8bmtiYdtVygOKo7lkn9&#10;P9ji/e6jRKxM8QIjTlpo0f77/tf+5/4HWpjq9J1KwOm2Azc9XIsBumyZqu5GFF8U4mJVE76lV1KK&#10;vqakhOx8c9N9dHXEUQZk078TJYQhd1pYoKGSrSkdFAMBOnTp/tgZOmhUmJCBH0QzjAo48s+j8Nx2&#10;ziXJdLmTSr+hokXGSLGExltwsrtR2iRDksnFxOIiZ01jm9/wJz/AcfwDoeGqOTNJ2F5+i714Ha2j&#10;0AmD+doJvSxzrvJV6MxzfzHLzrPVKvMfTFw/TGpWlpSbMJOu/PDP+nZQ+KiIo7KUaFhp4ExKSm43&#10;q0aiHQFd5/axJYeTk5v7NA1bBODyjJIfhN51EDv5PFo4YR7OnHjhRY7nx9fx3AvjMMufUrphnP47&#10;JdSnOJ4Fs1FLp6SfcfPs85IbSVqmYXM0rE1xdHQiiVHgmpe2tZqwZrQflcKkfyoFtHtqtNWrkego&#10;Vj1sBjsYfjDNwUaU96BgKUBhIFNYe2DUQn7FqIcVkmIOOw6j5i2HGTDbZjLkZGwmg/ACLqZYYzSa&#10;Kz1upbtOsm0NuNOUXcGc5Mxq2AzUmMNhumApWCqHBWa2zuNv63Vas8vfAAAA//8DAFBLAwQUAAYA&#10;CAAAACEAOKZfLt8AAAAPAQAADwAAAGRycy9kb3ducmV2LnhtbEyPzU7DMBCE70i8g7VI3KiTIJom&#10;xKlQJS7cKAiJmxtv4wj/RLabJm/P5gS3nd3R7DfNfraGTRji4J2AfJMBQ9d5NbhewOfH68MOWEzS&#10;KWm8QwELRti3tzeNrJW/unecjqlnFOJiLQXolMaa89hptDJu/IiObmcfrEwkQ89VkFcKt4YXWbbl&#10;Vg6OPmg54kFj93O8WAHl/OVxjHjA7/PUBT0sO/O2CHF/N788A0s4pz8zrPiEDi0xnfzFqcgM6Twv&#10;KvLS9FSW1GL15I8FFTytu6raAm8b/r9H+wsAAP//AwBQSwECLQAUAAYACAAAACEAtoM4kv4AAADh&#10;AQAAEwAAAAAAAAAAAAAAAAAAAAAAW0NvbnRlbnRfVHlwZXNdLnhtbFBLAQItABQABgAIAAAAIQA4&#10;/SH/1gAAAJQBAAALAAAAAAAAAAAAAAAAAC8BAABfcmVscy8ucmVsc1BLAQItABQABgAIAAAAIQA7&#10;04fZvQIAAK4FAAAOAAAAAAAAAAAAAAAAAC4CAABkcnMvZTJvRG9jLnhtbFBLAQItABQABgAIAAAA&#10;IQA4pl8u3wAAAA8BAAAPAAAAAAAAAAAAAAAAABcFAABkcnMvZG93bnJldi54bWxQSwUGAAAAAAQA&#10;BADzAAAAIwYAAAAA&#10;" filled="f" stroked="f">
              <v:textbox style="mso-fit-shape-to-text:t" inset="0,0,0,0">
                <w:txbxContent>
                  <w:p w:rsidR="004E34C0" w:rsidRDefault="004E34C0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4E34C0">
                      <w:rPr>
                        <w:rStyle w:val="95pt"/>
                        <w:rFonts w:eastAsiaTheme="minorHAnsi"/>
                        <w:noProof/>
                      </w:rPr>
                      <w:t>25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4C0" w:rsidRDefault="004E34C0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74624" behindDoc="1" locked="0" layoutInCell="1" allowOverlap="1" wp14:anchorId="3347333E" wp14:editId="4D85A37F">
              <wp:simplePos x="0" y="0"/>
              <wp:positionH relativeFrom="page">
                <wp:posOffset>7063740</wp:posOffset>
              </wp:positionH>
              <wp:positionV relativeFrom="page">
                <wp:posOffset>10019030</wp:posOffset>
              </wp:positionV>
              <wp:extent cx="121285" cy="138430"/>
              <wp:effectExtent l="0" t="0" r="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E34C0" w:rsidRDefault="004E34C0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4E34C0">
                            <w:rPr>
                              <w:rStyle w:val="95pt"/>
                              <w:rFonts w:eastAsiaTheme="minorHAnsi"/>
                              <w:noProof/>
                            </w:rPr>
                            <w:t>24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42" type="#_x0000_t202" style="position:absolute;margin-left:556.2pt;margin-top:788.9pt;width:9.55pt;height:10.9pt;z-index:-2516418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+G3vQIAAK4FAAAOAAAAZHJzL2Uyb0RvYy54bWysVF1unDAQfq/UO1h+J/yE3QAKGyXLUlVK&#10;f6S0B/CCWayCjWxnIa1ylp6iT5V6hj1Sx2bZzSYvVVse0IDH38w3881cXg1tg7ZUKiZ4iv0zDyPK&#10;C1Eyvknx50+5E2GkNOElaQSnKX6gCl8tXr+67LuEBqIWTUklAhCukr5Lca11l7iuKmraEnUmOsrh&#10;sBKyJRo+5cYtJekBvW3cwPPmbi9k2UlRUKXgbzYe4oXFrypa6A9VpahGTYohN23f0r7X5u0uLkmy&#10;kaSrWbFPg/xFFi1hHIIeoDKiCbqX7AVUywoplKj0WSFaV1QVK6jlAGx87xmbu5p01HKB4qjuUCb1&#10;/2CL99uPErEyxTOMOGmhRbvvu1+7n7sfaGaq03cqAae7Dtz0cCMG6LJlqrpbUXxRiItlTfiGXksp&#10;+pqSErLzzU33ydURRxmQdf9OlBCG3GthgYZKtqZ0UAwE6NClh0Nn6KBRYUIGfhBBhgUc+edReG47&#10;55JkutxJpd9Q0SJjpFhC4y042d4qbZIhyeRiYnGRs6axzW/4yQ9wHP9AaLhqzkwStpffYi9eRaso&#10;dMJgvnJCL8uc63wZOvPcv5hl59lymfmPJq4fJjUrS8pNmElXfvhnfdsrfFTEQVlKNKw0cCYlJTfr&#10;ZSPRloCuc/vYksPJ0c09TcMWAbg8o+QHoXcTxE4+jy6cMA9nTnzhRY7nxzfx3AvjMMtPKd0yTv+d&#10;EupTHM+C2ailY9LPuHn2ecmNJC3TsDka1qY4OjiRxChwxUvbWk1YM9pPSmHSP5YC2j012urVSHQU&#10;qx7Wgx0MP5zmYC3KB1CwFKAwkCmsPTBqIb9i1MMKSTGHHYdR85bDDJhtMxlyMtaTQXgBF1OsMRrN&#10;pR630n0n2aYG3GnKrmFOcmY1bAZqzGE/XbAULJX9AjNb5+m39Tqu2cVvAAAA//8DAFBLAwQUAAYA&#10;CAAAACEAV8zbIOAAAAAPAQAADwAAAGRycy9kb3ducmV2LnhtbEyPzU7DMBCE70i8g7VI3KiTQps2&#10;jVOhSly4URASNzfexlH9E9lumrw9mxPcdnZHs99U+9EaNmCInXcC8kUGDF3jVedaAV+fb08bYDFJ&#10;p6TxDgVMGGFf399VslT+5j5wOKaWUYiLpRSgU+pLzmOj0cq48D06up19sDKRDC1XQd4o3Bq+zLI1&#10;t7Jz9EHLHg8am8vxagUU47fHPuIBf85DE3Q3bcz7JMTjw/i6A5ZwTH9mmPEJHWpiOvmrU5EZ0nm+&#10;fCEvTauioBazJ3/OV8BO8267XQOvK/6/R/0LAAD//wMAUEsBAi0AFAAGAAgAAAAhALaDOJL+AAAA&#10;4QEAABMAAAAAAAAAAAAAAAAAAAAAAFtDb250ZW50X1R5cGVzXS54bWxQSwECLQAUAAYACAAAACEA&#10;OP0h/9YAAACUAQAACwAAAAAAAAAAAAAAAAAvAQAAX3JlbHMvLnJlbHNQSwECLQAUAAYACAAAACEA&#10;YQ/ht70CAACuBQAADgAAAAAAAAAAAAAAAAAuAgAAZHJzL2Uyb0RvYy54bWxQSwECLQAUAAYACAAA&#10;ACEAV8zbIOAAAAAPAQAADwAAAAAAAAAAAAAAAAAXBQAAZHJzL2Rvd25yZXYueG1sUEsFBgAAAAAE&#10;AAQA8wAAACQGAAAAAA==&#10;" filled="f" stroked="f">
              <v:textbox style="mso-fit-shape-to-text:t" inset="0,0,0,0">
                <w:txbxContent>
                  <w:p w:rsidR="004E34C0" w:rsidRDefault="004E34C0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4E34C0">
                      <w:rPr>
                        <w:rStyle w:val="95pt"/>
                        <w:rFonts w:eastAsiaTheme="minorHAnsi"/>
                        <w:noProof/>
                      </w:rPr>
                      <w:t>24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4C0" w:rsidRDefault="004E34C0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169F8E12" wp14:editId="0219FCD8">
              <wp:simplePos x="0" y="0"/>
              <wp:positionH relativeFrom="page">
                <wp:posOffset>7052310</wp:posOffset>
              </wp:positionH>
              <wp:positionV relativeFrom="page">
                <wp:posOffset>10030460</wp:posOffset>
              </wp:positionV>
              <wp:extent cx="133985" cy="153035"/>
              <wp:effectExtent l="3810" t="635" r="0" b="0"/>
              <wp:wrapNone/>
              <wp:docPr id="19" name="Поле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9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E34C0" w:rsidRDefault="004E34C0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C70BC" w:rsidRPr="000C70BC">
                            <w:rPr>
                              <w:rStyle w:val="105pt"/>
                              <w:rFonts w:eastAsiaTheme="minorHAnsi"/>
                              <w:noProof/>
                            </w:rPr>
                            <w:t>7</w:t>
                          </w:r>
                          <w:r>
                            <w:rPr>
                              <w:rStyle w:val="10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9" o:spid="_x0000_s1029" type="#_x0000_t202" style="position:absolute;margin-left:555.3pt;margin-top:789.8pt;width:10.55pt;height:12.0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DTouQIAAK8FAAAOAAAAZHJzL2Uyb0RvYy54bWysVF1unDAQfq/UO1h+J8AubACFjZJlqSql&#10;P1LaA3jBLFbBRrazkFY9S0/Rp0o9wx6pY7NsNokqVW15sAZ7/M18M5/n4nJoG7SjUjHBU+yfeRhR&#10;XoiS8W2KP37InQgjpQkvSSM4TfE9Vfhy+fLFRd8ldCZq0ZRUIgDhKum7FNdad4nrqqKmLVFnoqMc&#10;DishW6LhV27dUpIe0NvGnXnewu2FLDspCqoU7GbjIV5a/KqihX5XVYpq1KQYctN2lXbdmNVdXpBk&#10;K0lXs+KQBvmLLFrCOAQ9QmVEE3Qn2TOolhVSKFHps0K0rqgqVlDLAdj43hM2tzXpqOUCxVHdsUzq&#10;/8EWb3fvJWIl9C7GiJMWerT/tv+5/7H/jmAL6tN3KgG32w4c9XAtBvC1XFV3I4pPCnGxqgnf0isp&#10;RV9TUkJ+vrnpnlwdcZQB2fRvRAlxyJ0WFmioZGuKB+VAgA59uj/2hg4aFSbkfB5HIUYFHPnh3JuH&#10;NgJJpsudVPoVFS0yRooltN6Ck92N0iYZkkwuJhYXOWsa2/6GP9oAx3EHQsNVc2aSsN38EnvxOlpH&#10;gRPMFmsn8LLMucpXgbPI/fMwm2erVeZ/NXH9IKlZWVJuwkzK8oM/69xB46MmjtpSomGlgTMpKbnd&#10;rBqJdgSUndvvUJATN/dxGrYIwOUJJX8WeNez2MkX0bkT5EHoxOde5Hh+fB0vvCAOsvwxpRvG6b9T&#10;Qn2K43AWjlr6LTfPfs+5kaRlGmZHw9oUR0cnkhgFrnlpW6sJa0b7pBQm/YdSQLunRlu9GomOYtXD&#10;ZhifholutLwR5T0IWAoQGKgU5h4YtZCfMephhqSYw5DDqHnN4QmYcTMZcjI2k0F4ARdTrDEazZUe&#10;x9JdJ9m2BtzpkV3BM8mZlfBDDofHBVPBMjlMMDN2Tv+t18OcXf4CAAD//wMAUEsDBBQABgAIAAAA&#10;IQDGnDe53wAAAA8BAAAPAAAAZHJzL2Rvd25yZXYueG1sTI/NTsMwEITvSLyDtUjcqG0qkhLiVKgS&#10;F26UCombG2/jCP9EsZsmb8/2BLcZ7Wj2m3o7e8cmHFMfgwK5EsAwtNH0oVNw+Hx72ABLWQejXQyo&#10;YMEE2+b2ptaViZfwgdM+d4xKQqq0ApvzUHGeWotep1UcMNDtFEevM9mx42bUFyr3jj8KUXCv+0Af&#10;rB5wZ7H92Z+9gnL+ijgk3OH3aWpH2y8b974odX83v74AyzjnvzBc8QkdGmI6xnMwiTnyUoqCsqSe&#10;ymdS14xcyxLYkVQh1iXwpub/dzS/AAAA//8DAFBLAQItABQABgAIAAAAIQC2gziS/gAAAOEBAAAT&#10;AAAAAAAAAAAAAAAAAAAAAABbQ29udGVudF9UeXBlc10ueG1sUEsBAi0AFAAGAAgAAAAhADj9If/W&#10;AAAAlAEAAAsAAAAAAAAAAAAAAAAALwEAAF9yZWxzLy5yZWxzUEsBAi0AFAAGAAgAAAAhAK+kNOi5&#10;AgAArwUAAA4AAAAAAAAAAAAAAAAALgIAAGRycy9lMm9Eb2MueG1sUEsBAi0AFAAGAAgAAAAhAMac&#10;N7nfAAAADwEAAA8AAAAAAAAAAAAAAAAAEwUAAGRycy9kb3ducmV2LnhtbFBLBQYAAAAABAAEAPMA&#10;AAAfBgAAAAA=&#10;" filled="f" stroked="f">
              <v:textbox style="mso-fit-shape-to-text:t" inset="0,0,0,0">
                <w:txbxContent>
                  <w:p w:rsidR="004E34C0" w:rsidRDefault="004E34C0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C70BC" w:rsidRPr="000C70BC">
                      <w:rPr>
                        <w:rStyle w:val="105pt"/>
                        <w:rFonts w:eastAsiaTheme="minorHAnsi"/>
                        <w:noProof/>
                      </w:rPr>
                      <w:t>7</w:t>
                    </w:r>
                    <w:r>
                      <w:rPr>
                        <w:rStyle w:val="10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4C0" w:rsidRDefault="004E34C0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3A0595B4" wp14:editId="034CECD1">
              <wp:simplePos x="0" y="0"/>
              <wp:positionH relativeFrom="page">
                <wp:posOffset>7064375</wp:posOffset>
              </wp:positionH>
              <wp:positionV relativeFrom="page">
                <wp:posOffset>10019030</wp:posOffset>
              </wp:positionV>
              <wp:extent cx="121285" cy="138430"/>
              <wp:effectExtent l="0" t="0" r="0" b="0"/>
              <wp:wrapNone/>
              <wp:docPr id="17" name="Поле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E34C0" w:rsidRDefault="004E34C0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4E34C0">
                            <w:rPr>
                              <w:rStyle w:val="95pt"/>
                              <w:rFonts w:eastAsiaTheme="minorHAnsi"/>
                              <w:noProof/>
                            </w:rPr>
                            <w:t>1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7" o:spid="_x0000_s1030" type="#_x0000_t202" style="position:absolute;margin-left:556.25pt;margin-top:788.9pt;width:9.55pt;height:10.9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0dBvAIAAK8FAAAOAAAAZHJzL2Uyb0RvYy54bWysVEtu2zAQ3RfoHQjuFX0i25IQOUgsqyiQ&#10;foC0B6AlyiIqkQLJWEqLnKWn6KpAz+AjdUhZdj6boq0WxIicefN7MxeXQ9ugHZWKCZ5i/8zDiPJC&#10;lIxvU/z5U+5EGClNeEkawWmK76nCl8vXry76LqGBqEVTUokAhKuk71Jca90lrquKmrZEnYmOcnis&#10;hGyJhl+5dUtJekBvGzfwvLnbC1l2UhRUKbjNxke8tPhVRQv9oaoU1ahJMcSm7SntuTGnu7wgyVaS&#10;rmbFIQzyF1G0hHFweoTKiCboTrIXUC0rpFCi0meFaF1RVaygNgfIxveeZXNbk47aXKA4qjuWSf0/&#10;2OL97qNErITeLTDipIUe7b/vf+1/7n8guIL69J1KQO22A0U9XIsBdG2uqrsRxReFuFjVhG/plZSi&#10;rykpIT7fWLqPTEccZUA2/TtRgh9yp4UFGirZmuJBORCgQ5/uj72hg0aFcRn4QTTDqIAn/zwKz23v&#10;XJJMxp1U+g0VLTJCiiW03oKT3Y3SJhiSTCrGFxc5axrb/oY/uQDF8QZcg6l5M0HYbn6LvXgdraPQ&#10;CYP52gm9LHOu8lXozHN/McvOs9Uq8x+MXz9MalaWlBs3E7P88M86d+D4yIkjt5RoWGngTEhKbjer&#10;RqIdAWbn9rMlh5eTmvs0DFsEyOVZSn4QetdB7OTzaOGEeThz4oUXOZ4fX8dzL4zDLH+a0g3j9N9T&#10;Qn2K41kwG7l0CvpZbp79XuZGkpZp2B0Na1McHZVIYhi45qVtrSasGeVHpTDhn0oB7Z4abflqKDqS&#10;VQ+bwY5GMI3BRpT3QGApgGDAUth7INRCfsWohx2SYg5LDqPmLYcRMOtmEuQkbCaB8AIMU6wxGsWV&#10;HtfSXSfZtgbcaciuYExyZils5mmM4TBcsBVsJocNZtbO43+rddqzy98AAAD//wMAUEsDBBQABgAI&#10;AAAAIQAoiIsK4AAAAA8BAAAPAAAAZHJzL2Rvd25yZXYueG1sTI/NTsMwEITvSLyDtUjcqOOiJm2I&#10;U6FKXLhRKiRubrxNIvwT2W6avD2bE9x2dkez31T7yRo2Yoi9dxLEKgOGrvG6d62E0+fb0xZYTMpp&#10;ZbxDCTNG2Nf3d5Uqtb+5DxyPqWUU4mKpJHQpDSXnsenQqrjyAzq6XXywKpEMLddB3SjcGr7Ospxb&#10;1Tv60KkBDx02P8erlVBMXx6HiAf8voxN6Pp5a95nKR8fptcXYAmn9GeGBZ/QoSams786HZkhLcR6&#10;Q16aNkVBLRaPeBY5sPOy2+1y4HXF//eofwEAAP//AwBQSwECLQAUAAYACAAAACEAtoM4kv4AAADh&#10;AQAAEwAAAAAAAAAAAAAAAAAAAAAAW0NvbnRlbnRfVHlwZXNdLnhtbFBLAQItABQABgAIAAAAIQA4&#10;/SH/1gAAAJQBAAALAAAAAAAAAAAAAAAAAC8BAABfcmVscy8ucmVsc1BLAQItABQABgAIAAAAIQBs&#10;W0dBvAIAAK8FAAAOAAAAAAAAAAAAAAAAAC4CAABkcnMvZTJvRG9jLnhtbFBLAQItABQABgAIAAAA&#10;IQAoiIsK4AAAAA8BAAAPAAAAAAAAAAAAAAAAABYFAABkcnMvZG93bnJldi54bWxQSwUGAAAAAAQA&#10;BADzAAAAIwYAAAAA&#10;" filled="f" stroked="f">
              <v:textbox style="mso-fit-shape-to-text:t" inset="0,0,0,0">
                <w:txbxContent>
                  <w:p w:rsidR="004E34C0" w:rsidRDefault="004E34C0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4E34C0">
                      <w:rPr>
                        <w:rStyle w:val="95pt"/>
                        <w:rFonts w:eastAsiaTheme="minorHAnsi"/>
                        <w:noProof/>
                      </w:rPr>
                      <w:t>1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4C0" w:rsidRDefault="004E34C0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3360" behindDoc="1" locked="0" layoutInCell="1" allowOverlap="1" wp14:anchorId="3925D0EA" wp14:editId="7ACC6352">
              <wp:simplePos x="0" y="0"/>
              <wp:positionH relativeFrom="page">
                <wp:posOffset>9839325</wp:posOffset>
              </wp:positionH>
              <wp:positionV relativeFrom="page">
                <wp:posOffset>6884670</wp:posOffset>
              </wp:positionV>
              <wp:extent cx="121285" cy="138430"/>
              <wp:effectExtent l="0" t="0" r="2540" b="0"/>
              <wp:wrapNone/>
              <wp:docPr id="16" name="Поле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E34C0" w:rsidRDefault="004E34C0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5C35B3">
                            <w:rPr>
                              <w:rStyle w:val="95pt"/>
                              <w:rFonts w:eastAsiaTheme="minorHAnsi"/>
                              <w:noProof/>
                            </w:rPr>
                            <w:t>90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6" o:spid="_x0000_s1031" type="#_x0000_t202" style="position:absolute;margin-left:774.75pt;margin-top:542.1pt;width:9.55pt;height:10.9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LnGvAIAAK8FAAAOAAAAZHJzL2Uyb0RvYy54bWysVEtu2zAQ3RfoHQjuFX0sO5IQOUgsqyiQ&#10;foC0B6AlyiIqkQLJWEqLnKWn6KpAz+AjdUhZdj6boq0WxIicefN7MxeXQ9ugHZWKCZ5i/8zDiPJC&#10;lIxvU/z5U+5EGClNeEkawWmK76nCl8vXry76LqGBqEVTUokAhKuk71Jca90lrquKmrZEnYmOcnis&#10;hGyJhl+5dUtJekBvGzfwvIXbC1l2UhRUKbjNxke8tPhVRQv9oaoU1ahJMcSm7SntuTGnu7wgyVaS&#10;rmbFIQzyF1G0hHFweoTKiCboTrIXUC0rpFCi0meFaF1RVaygNgfIxveeZXNbk47aXKA4qjuWSf0/&#10;2OL97qNErITeLTDipIUe7b/vf+1/7n8guIL69J1KQO22A0U9XIsBdG2uqrsRxReFuFjVhG/plZSi&#10;rykpIT7fWLqPTEccZUA2/TtRgh9yp4UFGirZmuJBORCgQ5/uj72hg0aFcRn4QTTHqIAnfxaFM9s7&#10;lySTcSeVfkNFi4yQYgmtt+Bkd6O0CYYkk4rxxUXOmsa2v+FPLkBxvAHXYGreTBC2m99iL15H6yh0&#10;wmCxdkIvy5yrfBU6i9w/n2ezbLXK/Afj1w+TmpUl5cbNxCw//LPOHTg+cuLILSUaVho4E5KS282q&#10;kWhHgNm5/WzJ4eWk5j4NwxYBcnmWkh+E3nUQO/kiOnfCPJw78bkXOZ4fX8cLL4zDLH+a0g3j9N9T&#10;Qn2K43kwH7l0CvpZbp79XuZGkpZp2B0Na1McHZVIYhi45qVtrSasGeVHpTDhn0oB7Z4abflqKDqS&#10;VQ+bwY7GbBqDjSjvgcBSAMGApbD3QKiF/IpRDzskxRyWHEbNWw4jYNbNJMhJ2EwC4QUYplhjNIor&#10;Pa6lu06ybQ2405BdwZjkzFLYzNMYw2G4YCvYTA4bzKydx/9W67Rnl78BAAD//wMAUEsDBBQABgAI&#10;AAAAIQBcf/j24AAAAA8BAAAPAAAAZHJzL2Rvd25yZXYueG1sTI/NTsMwEITvSLyDtUjcqN2qCSHE&#10;qVAlLtwoCImbG2/jCP9Etpsmb8/2BLcZ7afZmWY3O8smjGkIXsJ6JYCh74IefC/h8+P1oQKWsvJa&#10;2eBRwoIJdu3tTaNqHS7+HadD7hmF+FQrCSbnseY8dQadSqswoqfbKUSnMtnYcx3VhcKd5RshSu7U&#10;4OmDUSPuDXY/h7OT8Dh/BRwT7vH7NHXRDEtl3xYp7+/ml2dgGef8B8O1PlWHljodw9nrxCz5YvtU&#10;EEtKVNsNsCtTlFUJ7EhqLUoBvG34/x3tLwAAAP//AwBQSwECLQAUAAYACAAAACEAtoM4kv4AAADh&#10;AQAAEwAAAAAAAAAAAAAAAAAAAAAAW0NvbnRlbnRfVHlwZXNdLnhtbFBLAQItABQABgAIAAAAIQA4&#10;/SH/1gAAAJQBAAALAAAAAAAAAAAAAAAAAC8BAABfcmVscy8ucmVsc1BLAQItABQABgAIAAAAIQDt&#10;6LnGvAIAAK8FAAAOAAAAAAAAAAAAAAAAAC4CAABkcnMvZTJvRG9jLnhtbFBLAQItABQABgAIAAAA&#10;IQBcf/j24AAAAA8BAAAPAAAAAAAAAAAAAAAAABYFAABkcnMvZG93bnJldi54bWxQSwUGAAAAAAQA&#10;BADzAAAAIwYAAAAA&#10;" filled="f" stroked="f">
              <v:textbox style="mso-fit-shape-to-text:t" inset="0,0,0,0">
                <w:txbxContent>
                  <w:p w:rsidR="004E34C0" w:rsidRDefault="004E34C0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5C35B3">
                      <w:rPr>
                        <w:rStyle w:val="95pt"/>
                        <w:rFonts w:eastAsiaTheme="minorHAnsi"/>
                        <w:noProof/>
                      </w:rPr>
                      <w:t>90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4C0" w:rsidRDefault="004E34C0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4384" behindDoc="1" locked="0" layoutInCell="1" allowOverlap="1" wp14:anchorId="0E0B281E" wp14:editId="5D0ECCF4">
              <wp:simplePos x="0" y="0"/>
              <wp:positionH relativeFrom="page">
                <wp:posOffset>9839325</wp:posOffset>
              </wp:positionH>
              <wp:positionV relativeFrom="page">
                <wp:posOffset>6884670</wp:posOffset>
              </wp:positionV>
              <wp:extent cx="121285" cy="138430"/>
              <wp:effectExtent l="0" t="0" r="2540" b="0"/>
              <wp:wrapNone/>
              <wp:docPr id="15" name="Поле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E34C0" w:rsidRDefault="004E34C0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C70BC" w:rsidRPr="000C70BC">
                            <w:rPr>
                              <w:rStyle w:val="95pt"/>
                              <w:rFonts w:eastAsiaTheme="minorHAnsi"/>
                              <w:noProof/>
                            </w:rPr>
                            <w:t>16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5" o:spid="_x0000_s1032" type="#_x0000_t202" style="position:absolute;margin-left:774.75pt;margin-top:542.1pt;width:9.55pt;height:10.9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DZZvAIAAK8FAAAOAAAAZHJzL2Uyb0RvYy54bWysVEtu2zAQ3RfoHQjuFX0iO5IQOUgsqyiQ&#10;foC0B6AlyiIqkQLJWEqLnKWn6KpAz+AjdUhZdpxsirZaECNy5s3vzVxeDW2DtlQqJniK/TMPI8oL&#10;UTK+SfHnT7kTYaQ04SVpBKcpfqAKXy1ev7rsu4QGohZNSSUCEK6SvktxrXWXuK4qatoSdSY6yuGx&#10;ErIlGn7lxi0l6QG9bdzA8+ZuL2TZSVFQpeA2Gx/xwuJXFS30h6pSVKMmxRCbtqe059qc7uKSJBtJ&#10;upoV+zDIX0TREsbB6QEqI5qge8leQLWskEKJSp8VonVFVbGC2hwgG997ls1dTTpqc4HiqO5QJvX/&#10;YIv3248SsRJ6N8OIkxZ6tPu++7X7ufuB4Arq03cqAbW7DhT1cCMG0LW5qu5WFF8U4mJZE76h11KK&#10;vqakhPh8Y+k+MR1xlAFZ9+9ECX7IvRYWaKhka4oH5UCADn16OPSGDhoVxmXgBxGEWMCTfx6F57Z3&#10;Lkkm404q/YaKFhkhxRJab8HJ9lZpEwxJJhXji4ucNY1tf8NPLkBxvAHXYGreTBC2m99iL15Fqyh0&#10;wmC+ckIvy5zrfBk689y/mGXn2XKZ+Y/Grx8mNStLyo2biVl++Ged23N85MSBW0o0rDRwJiQlN+tl&#10;I9GWALNz+9mSw8tRzT0NwxYBcnmWkh+E3k0QO/k8unDCPJw58YUXOZ4f38RzL4zDLD9N6ZZx+u8p&#10;oT7F8SyYjVw6Bv0sN89+L3MjScs07I6GtSmODkokMQxc8dK2VhPWjPKTUpjwj6WAdk+Ntnw1FB3J&#10;qof1YEcjnMZgLcoHILAUQDBgKew9EGohv2LUww5JMYclh1HzlsMImHUzCXIS1pNAeAGGKdYYjeJS&#10;j2vpvpNsUwPuNGTXMCY5sxQ28zTGsB8u2Ao2k/0GM2vn6b/VOu7ZxW8AAAD//wMAUEsDBBQABgAI&#10;AAAAIQBcf/j24AAAAA8BAAAPAAAAZHJzL2Rvd25yZXYueG1sTI/NTsMwEITvSLyDtUjcqN2qCSHE&#10;qVAlLtwoCImbG2/jCP9Etpsmb8/2BLcZ7afZmWY3O8smjGkIXsJ6JYCh74IefC/h8+P1oQKWsvJa&#10;2eBRwoIJdu3tTaNqHS7+HadD7hmF+FQrCSbnseY8dQadSqswoqfbKUSnMtnYcx3VhcKd5RshSu7U&#10;4OmDUSPuDXY/h7OT8Dh/BRwT7vH7NHXRDEtl3xYp7+/ml2dgGef8B8O1PlWHljodw9nrxCz5YvtU&#10;EEtKVNsNsCtTlFUJ7EhqLUoBvG34/x3tLwAAAP//AwBQSwECLQAUAAYACAAAACEAtoM4kv4AAADh&#10;AQAAEwAAAAAAAAAAAAAAAAAAAAAAW0NvbnRlbnRfVHlwZXNdLnhtbFBLAQItABQABgAIAAAAIQA4&#10;/SH/1gAAAJQBAAALAAAAAAAAAAAAAAAAAC8BAABfcmVscy8ucmVsc1BLAQItABQABgAIAAAAIQAJ&#10;2DZZvAIAAK8FAAAOAAAAAAAAAAAAAAAAAC4CAABkcnMvZTJvRG9jLnhtbFBLAQItABQABgAIAAAA&#10;IQBcf/j24AAAAA8BAAAPAAAAAAAAAAAAAAAAABYFAABkcnMvZG93bnJldi54bWxQSwUGAAAAAAQA&#10;BADzAAAAIwYAAAAA&#10;" filled="f" stroked="f">
              <v:textbox style="mso-fit-shape-to-text:t" inset="0,0,0,0">
                <w:txbxContent>
                  <w:p w:rsidR="004E34C0" w:rsidRDefault="004E34C0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C70BC" w:rsidRPr="000C70BC">
                      <w:rPr>
                        <w:rStyle w:val="95pt"/>
                        <w:rFonts w:eastAsiaTheme="minorHAnsi"/>
                        <w:noProof/>
                      </w:rPr>
                      <w:t>16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4C0" w:rsidRDefault="004E34C0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6432" behindDoc="1" locked="0" layoutInCell="1" allowOverlap="1" wp14:anchorId="781F91C2" wp14:editId="6E27BA95">
              <wp:simplePos x="0" y="0"/>
              <wp:positionH relativeFrom="page">
                <wp:posOffset>9839325</wp:posOffset>
              </wp:positionH>
              <wp:positionV relativeFrom="page">
                <wp:posOffset>6884670</wp:posOffset>
              </wp:positionV>
              <wp:extent cx="121285" cy="138430"/>
              <wp:effectExtent l="0" t="0" r="2540" b="0"/>
              <wp:wrapNone/>
              <wp:docPr id="13" name="Поле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E34C0" w:rsidRDefault="004E34C0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C70BC" w:rsidRPr="000C70BC">
                            <w:rPr>
                              <w:rStyle w:val="95pt"/>
                              <w:rFonts w:eastAsiaTheme="minorHAnsi"/>
                              <w:noProof/>
                            </w:rPr>
                            <w:t>8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3" o:spid="_x0000_s1034" type="#_x0000_t202" style="position:absolute;margin-left:774.75pt;margin-top:542.1pt;width:9.55pt;height:10.9pt;z-index:-251650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y4zvAIAAK8FAAAOAAAAZHJzL2Uyb0RvYy54bWysVEtu2zAQ3RfoHQjuFX0sO5IQOUgsqyiQ&#10;foC0B6AlyiIqkQLJWEqLnKWn6KpAz+AjdUhZdj6boq0WxIicefN7MxeXQ9ugHZWKCZ5i/8zDiPJC&#10;lIxvU/z5U+5EGClNeEkawWmK76nCl8vXry76LqGBqEVTUokAhKuk71Jca90lrquKmrZEnYmOcnis&#10;hGyJhl+5dUtJekBvGzfwvIXbC1l2UhRUKbjNxke8tPhVRQv9oaoU1ahJMcSm7SntuTGnu7wgyVaS&#10;rmbFIQzyF1G0hHFweoTKiCboTrIXUC0rpFCi0meFaF1RVaygNgfIxveeZXNbk47aXKA4qjuWSf0/&#10;2OL97qNErITezTDipIUe7b/vf+1/7n8guIL69J1KQO22A0U9XIsBdG2uqrsRxReFuFjVhG/plZSi&#10;rykpIT7fWLqPTEccZUA2/TtRgh9yp4UFGirZmuJBORCgQ5/uj72hg0aFcRn4QTTHqIAnfxaFM9s7&#10;lySTcSeVfkNFi4yQYgmtt+Bkd6O0CYYkk4rxxUXOmsa2v+FPLkBxvAHXYGreTBC2m99iL15H6yh0&#10;wmCxdkIvy5yrfBU6i9w/n2ezbLXK/Afj1w+TmpUl5cbNxCw//LPOHTg+cuLILSUaVho4E5KS282q&#10;kWhHgNm5/WzJ4eWk5j4NwxYBcnmWkh+E3nUQO/kiOnfCPJw78bkXOZ4fX8cLL4zDLH+a0g3j9N9T&#10;Qn2K43kwH7l0CvpZbp79XuZGkpZp2B0Na1McHZVIYhi45qVtrSasGeVHpTDhn0oB7Z4abflqKDqS&#10;VQ+bwY7GYhqDjSjvgcBSAMGApbD3QKiF/IpRDzskxRyWHEbNWw4jYNbNJMhJ2EwC4QUYplhjNIor&#10;Pa6lu06ybQ2405BdwZjkzFLYzNMYw2G4YCvYTA4bzKydx/9W67Rnl78BAAD//wMAUEsDBBQABgAI&#10;AAAAIQBcf/j24AAAAA8BAAAPAAAAZHJzL2Rvd25yZXYueG1sTI/NTsMwEITvSLyDtUjcqN2qCSHE&#10;qVAlLtwoCImbG2/jCP9Etpsmb8/2BLcZ7afZmWY3O8smjGkIXsJ6JYCh74IefC/h8+P1oQKWsvJa&#10;2eBRwoIJdu3tTaNqHS7+HadD7hmF+FQrCSbnseY8dQadSqswoqfbKUSnMtnYcx3VhcKd5RshSu7U&#10;4OmDUSPuDXY/h7OT8Dh/BRwT7vH7NHXRDEtl3xYp7+/ml2dgGef8B8O1PlWHljodw9nrxCz5YvtU&#10;EEtKVNsNsCtTlFUJ7EhqLUoBvG34/x3tLwAAAP//AwBQSwECLQAUAAYACAAAACEAtoM4kv4AAADh&#10;AQAAEwAAAAAAAAAAAAAAAAAAAAAAW0NvbnRlbnRfVHlwZXNdLnhtbFBLAQItABQABgAIAAAAIQA4&#10;/SH/1gAAAJQBAAALAAAAAAAAAAAAAAAAAC8BAABfcmVscy8ucmVsc1BLAQItABQABgAIAAAAIQCr&#10;ny4zvAIAAK8FAAAOAAAAAAAAAAAAAAAAAC4CAABkcnMvZTJvRG9jLnhtbFBLAQItABQABgAIAAAA&#10;IQBcf/j24AAAAA8BAAAPAAAAAAAAAAAAAAAAABYFAABkcnMvZG93bnJldi54bWxQSwUGAAAAAAQA&#10;BADzAAAAIwYAAAAA&#10;" filled="f" stroked="f">
              <v:textbox style="mso-fit-shape-to-text:t" inset="0,0,0,0">
                <w:txbxContent>
                  <w:p w:rsidR="004E34C0" w:rsidRDefault="004E34C0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C70BC" w:rsidRPr="000C70BC">
                      <w:rPr>
                        <w:rStyle w:val="95pt"/>
                        <w:rFonts w:eastAsiaTheme="minorHAnsi"/>
                        <w:noProof/>
                      </w:rPr>
                      <w:t>8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4C0" w:rsidRDefault="004E34C0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7456" behindDoc="1" locked="0" layoutInCell="1" allowOverlap="1" wp14:anchorId="052DD0C1" wp14:editId="49AE41DF">
              <wp:simplePos x="0" y="0"/>
              <wp:positionH relativeFrom="page">
                <wp:posOffset>7066915</wp:posOffset>
              </wp:positionH>
              <wp:positionV relativeFrom="page">
                <wp:posOffset>10019030</wp:posOffset>
              </wp:positionV>
              <wp:extent cx="121285" cy="138430"/>
              <wp:effectExtent l="0" t="0" r="3175" b="0"/>
              <wp:wrapNone/>
              <wp:docPr id="12" name="Пол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E34C0" w:rsidRDefault="004E34C0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5C35B3">
                            <w:rPr>
                              <w:rStyle w:val="95pt"/>
                              <w:rFonts w:eastAsiaTheme="minorHAnsi"/>
                              <w:noProof/>
                            </w:rPr>
                            <w:t>94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2" o:spid="_x0000_s1035" type="#_x0000_t202" style="position:absolute;margin-left:556.45pt;margin-top:788.9pt;width:9.55pt;height:10.9pt;z-index:-25164902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NC0vAIAAK8FAAAOAAAAZHJzL2Uyb0RvYy54bWysVEtu2zAQ3RfoHQjuFX0i25IQOUgsqyiQ&#10;foC0B6AlyiIqkQLJWEqLnKWn6KpAz+AjdUhZdj6boq0WxIicefN7MxeXQ9ugHZWKCZ5i/8zDiPJC&#10;lIxvU/z5U+5EGClNeEkawWmK76nCl8vXry76LqGBqEVTUokAhKuk71Jca90lrquKmrZEnYmOcnis&#10;hGyJhl+5dUtJekBvGzfwvLnbC1l2UhRUKbjNxke8tPhVRQv9oaoU1ahJMcSm7SntuTGnu7wgyVaS&#10;rmbFIQzyF1G0hHFweoTKiCboTrIXUC0rpFCi0meFaF1RVaygNgfIxveeZXNbk47aXKA4qjuWSf0/&#10;2OL97qNErITeBRhx0kKP9t/3v/Y/9z8QXEF9+k4loHbbgaIersUAujZX1d2I4otCXKxqwrf0SkrR&#10;15SUEJ9vLN1HpiOOMiCb/p0owQ+508ICDZVsTfGgHAjQoU/3x97QQaPCuAz8IJphVMCTfx6F57Z3&#10;Lkkm404q/YaKFhkhxRJab8HJ7kZpEwxJJhXji4ucNY1tf8OfXIDieAOuwdS8mSBsN7/FXryO1lHo&#10;hMF87YReljlX+Sp05rm/mGXn2WqV+Q/Grx8mNStLyo2biVl++GedO3B85MSRW0o0rDRwJiQlt5tV&#10;I9GOALNz+9mSw8tJzX0ahi0C5PIsJT8IvesgdvJ5tHDCPJw58cKLHM+Pr+O5F8Zhlj9N6YZx+u8p&#10;oT7F8SyYjVw6Bf0sN89+L3MjScs07I6GtSmOjkokMQxc89K2VhPWjPKjUpjwT6WAdk+Ntnw1FB3J&#10;qofNYEdjMY3BRpT3QGApgGDAUth7INRCfsWohx2SYg5LDqPmLYcRMOtmEuQkbCaB8AIMU6wxGsWV&#10;HtfSXSfZtgbcaciuYExyZils5mmM4TBcsBVsJocNZtbO43+rddqzy98AAAD//wMAUEsDBBQABgAI&#10;AAAAIQA4pl8u3wAAAA8BAAAPAAAAZHJzL2Rvd25yZXYueG1sTI/NTsMwEITvSLyDtUjcqJMgmibE&#10;qVAlLtwoCImbG2/jCP9Etpsmb8/mBLed3dHsN81+toZNGOLgnYB8kwFD13k1uF7A58frww5YTNIp&#10;abxDAQtG2Le3N42slb+6d5yOqWcU4mItBeiUxprz2Gm0Mm78iI5uZx+sTCRDz1WQVwq3hhdZtuVW&#10;Do4+aDniQWP3c7xYAeX85XGMeMDv89QFPSw787YIcX83vzwDSzinPzOs+IQOLTGd/MWpyAzpPC8q&#10;8tL0VJbUYvXkjwUVPK27qtoCbxv+v0f7CwAA//8DAFBLAQItABQABgAIAAAAIQC2gziS/gAAAOEB&#10;AAATAAAAAAAAAAAAAAAAAAAAAABbQ29udGVudF9UeXBlc10ueG1sUEsBAi0AFAAGAAgAAAAhADj9&#10;If/WAAAAlAEAAAsAAAAAAAAAAAAAAAAALwEAAF9yZWxzLy5yZWxzUEsBAi0AFAAGAAgAAAAhACos&#10;0LS8AgAArwUAAA4AAAAAAAAAAAAAAAAALgIAAGRycy9lMm9Eb2MueG1sUEsBAi0AFAAGAAgAAAAh&#10;ADimXy7fAAAADwEAAA8AAAAAAAAAAAAAAAAAFgUAAGRycy9kb3ducmV2LnhtbFBLBQYAAAAABAAE&#10;APMAAAAiBgAAAAA=&#10;" filled="f" stroked="f">
              <v:textbox style="mso-fit-shape-to-text:t" inset="0,0,0,0">
                <w:txbxContent>
                  <w:p w:rsidR="004E34C0" w:rsidRDefault="004E34C0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5C35B3">
                      <w:rPr>
                        <w:rStyle w:val="95pt"/>
                        <w:rFonts w:eastAsiaTheme="minorHAnsi"/>
                        <w:noProof/>
                      </w:rPr>
                      <w:t>94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4C0" w:rsidRDefault="004E34C0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8480" behindDoc="1" locked="0" layoutInCell="1" allowOverlap="1" wp14:anchorId="3D21E5F9" wp14:editId="588052C1">
              <wp:simplePos x="0" y="0"/>
              <wp:positionH relativeFrom="page">
                <wp:posOffset>7066915</wp:posOffset>
              </wp:positionH>
              <wp:positionV relativeFrom="page">
                <wp:posOffset>10019030</wp:posOffset>
              </wp:positionV>
              <wp:extent cx="121285" cy="138430"/>
              <wp:effectExtent l="0" t="0" r="3175" b="0"/>
              <wp:wrapNone/>
              <wp:docPr id="11" name="Поле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E34C0" w:rsidRDefault="004E34C0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4E34C0">
                            <w:rPr>
                              <w:rStyle w:val="95pt"/>
                              <w:rFonts w:eastAsiaTheme="minorHAnsi"/>
                              <w:noProof/>
                            </w:rPr>
                            <w:t>23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1" o:spid="_x0000_s1036" type="#_x0000_t202" style="position:absolute;margin-left:556.45pt;margin-top:788.9pt;width:9.55pt;height:10.9pt;z-index:-25164800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tVpvAIAAK8FAAAOAAAAZHJzL2Uyb0RvYy54bWysVEtu2zAQ3RfoHQjuFX0sO5IQOUgsqyiQ&#10;foC0B6AlyiIqkQLJWEqLnqWn6KpAz+AjdUhFjp2gQNFWC2FIDt/Mm3mci8uhbdCOSsUET7F/5mFE&#10;eSFKxrcp/vghdyKMlCa8JI3gNMX3VOHL5csXF32X0EDUoimpRADCVdJ3Ka617hLXVUVNW6LOREc5&#10;HFZCtkTDUm7dUpIe0NvGDTxv4fZClp0UBVUKdrPxEC8tflXRQr+rKkU1alIMuWn7l/a/MX93eUGS&#10;rSRdzYqHNMhfZNESxiHoASojmqA7yZ5BtayQQolKnxWidUVVsYJaDsDG956wua1JRy0XKI7qDmVS&#10;/w+2eLt7LxEroXc+Rpy00KP9t/3P/Y/9dwRbUJ++Uwm43XbgqIdrMYCv5aq6G1F8UoiLVU34ll5J&#10;KfqakhLyszfdo6sjjjIgm/6NKCEOudPCAg2VbE3xoBwI0KFP94fe0EGjwoQM/CCaY1TAkT+Lwpnt&#10;nUuS6XInlX5FRYuMkWIJrbfgZHejNNAA18nFxOIiZ01j29/wkw1wHHcgNFw1ZyYJ280vsRevo3UU&#10;OmGwWDuhl2XOVb4KnUXun8+zWbZaZf5XE9cPk5qVJeUmzKQsP/yzzj1ofNTEQVtKNKw0cCYlJbeb&#10;VSPRjoCyc/uZZkHyR27uaRr2GLg8oeQHoXcdxE6+iM6dMA/nTnzuRY7nx9fxwgvjMMtPKd0wTv+d&#10;EupTHM+D+ail33Lz7PecG0lapmF2NKxNcXRwIolR4JqXtrWasGa0j0ph0n8sBVRsarTVq5HoKFY9&#10;bAb7NKLpGWxEeQ8ClgIEBiqFuQdGLeRnjHqYISnmMOQwal5zeAJm3EyGnIzNZBBewMUUa4xGc6XH&#10;sXTXSbatAXd6ZFfwTHJmJWze05gD5G8WMBUsk4cJZsbO8dp6Pc7Z5S8AAAD//wMAUEsDBBQABgAI&#10;AAAAIQA4pl8u3wAAAA8BAAAPAAAAZHJzL2Rvd25yZXYueG1sTI/NTsMwEITvSLyDtUjcqJMgmibE&#10;qVAlLtwoCImbG2/jCP9Etpsmb8/mBLed3dHsN81+toZNGOLgnYB8kwFD13k1uF7A58frww5YTNIp&#10;abxDAQtG2Le3N42slb+6d5yOqWcU4mItBeiUxprz2Gm0Mm78iI5uZx+sTCRDz1WQVwq3hhdZtuVW&#10;Do4+aDniQWP3c7xYAeX85XGMeMDv89QFPSw787YIcX83vzwDSzinPzOs+IQOLTGd/MWpyAzpPC8q&#10;8tL0VJbUYvXkjwUVPK27qtoCbxv+v0f7CwAA//8DAFBLAQItABQABgAIAAAAIQC2gziS/gAAAOEB&#10;AAATAAAAAAAAAAAAAAAAAAAAAABbQ29udGVudF9UeXBlc10ueG1sUEsBAi0AFAAGAAgAAAAhADj9&#10;If/WAAAAlAEAAAsAAAAAAAAAAAAAAAAALwEAAF9yZWxzLy5yZWxzUEsBAi0AFAAGAAgAAAAhAMPe&#10;1Wm8AgAArwUAAA4AAAAAAAAAAAAAAAAALgIAAGRycy9lMm9Eb2MueG1sUEsBAi0AFAAGAAgAAAAh&#10;ADimXy7fAAAADwEAAA8AAAAAAAAAAAAAAAAAFgUAAGRycy9kb3ducmV2LnhtbFBLBQYAAAAABAAE&#10;APMAAAAiBgAAAAA=&#10;" filled="f" stroked="f">
              <v:textbox style="mso-fit-shape-to-text:t" inset="0,0,0,0">
                <w:txbxContent>
                  <w:p w:rsidR="004E34C0" w:rsidRDefault="004E34C0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4E34C0">
                      <w:rPr>
                        <w:rStyle w:val="95pt"/>
                        <w:rFonts w:eastAsiaTheme="minorHAnsi"/>
                        <w:noProof/>
                      </w:rPr>
                      <w:t>23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4C0" w:rsidRDefault="004E34C0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70528" behindDoc="1" locked="0" layoutInCell="1" allowOverlap="1" wp14:anchorId="2FAAACF8" wp14:editId="41BA83AE">
              <wp:simplePos x="0" y="0"/>
              <wp:positionH relativeFrom="page">
                <wp:posOffset>7064375</wp:posOffset>
              </wp:positionH>
              <wp:positionV relativeFrom="page">
                <wp:posOffset>10019030</wp:posOffset>
              </wp:positionV>
              <wp:extent cx="121285" cy="138430"/>
              <wp:effectExtent l="0" t="0" r="0" b="0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E34C0" w:rsidRDefault="004E34C0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4E34C0">
                            <w:rPr>
                              <w:rStyle w:val="95pt"/>
                              <w:rFonts w:eastAsiaTheme="minorHAnsi"/>
                              <w:noProof/>
                            </w:rPr>
                            <w:t>20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" o:spid="_x0000_s1038" type="#_x0000_t202" style="position:absolute;margin-left:556.25pt;margin-top:788.9pt;width:9.55pt;height:10.9pt;z-index:-2516459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NOMuwIAAK4FAAAOAAAAZHJzL2Uyb0RvYy54bWysVEtu2zAQ3RfoHQjuFX0iO5IQOUgsqyiQ&#10;foC0B6AlyiIqkQLJWEqLnKWn6KpAz+AjdUhZdpxsirZaECNy+GbezONcXg1tg7ZUKiZ4iv0zDyPK&#10;C1Eyvknx50+5E2GkNOElaQSnKX6gCl8tXr+67LuEBqIWTUklAhCukr5Lca11l7iuKmraEnUmOsrh&#10;sBKyJRp+5cYtJekBvW3cwPPmbi9k2UlRUKVgNxsP8cLiVxUt9IeqUlSjJsWQm7artOvarO7ikiQb&#10;SbqaFfs0yF9k0RLGIegBKiOaoHvJXkC1rJBCiUqfFaJ1RVWxgloOwMb3nrG5q0lHLRcojuoOZVL/&#10;D7Z4v/0oEStTHGPESQst2n3f/dr93P1AsalO36kEnO46cNPDjRigy5ap6m5F8UUhLpY14Rt6LaXo&#10;a0pKyM43N90nV0ccZUDW/TtRQhhyr4UFGirZmtJBMRCgQ5ceDp2hg0aFCRn4QTTDqIAj/zwKz23n&#10;XJJMlzup9BsqWmSMFEtovAUn21ulTTIkmVxMLC5y1jS2+Q0/2QDHcQdCw1VzZpKwvfwWe/EqWkWh&#10;EwbzlRN6WeZc58vQmef+xSw7z5bLzH80cf0wqVlZUm7CTLrywz/r217hoyIOylKiYaWBMykpuVkv&#10;G4m2BHSd28+WHE6Obu5pGrYIwOUZJT8IvZsgdvJ5dOGEeThz4gsvcjw/vonnXhiHWX5K6ZZx+u+U&#10;UA+SmwWzUUvHpJ9x8+z3khtJWqZhcjSsTXF0cCKJUeCKl7a1mrBmtJ+UwqR/LAW0e2q01auR6ChW&#10;PawH+zB8qzUj5rUoH0DBUoDCQKYw9sCohfyKUQ8jJMUcZhxGzVsOb8BMm8mQk7GeDMILuJhijdFo&#10;LvU4le47yTY14E6v7BreSc6sho857F8XDAVLZT/AzNR5+m+9jmN28RsAAP//AwBQSwMEFAAGAAgA&#10;AAAhACiIiwrgAAAADwEAAA8AAABkcnMvZG93bnJldi54bWxMj81OwzAQhO9IvIO1SNyo46ImbYhT&#10;oUpcuFEqJG5uvE0i/BPZbpq8PZsT3HZ2R7PfVPvJGjZiiL13EsQqA4au8bp3rYTT59vTFlhMymll&#10;vEMJM0bY1/d3lSq1v7kPHI+pZRTiYqkkdCkNJeex6dCquPIDOrpdfLAqkQwt10HdKNwavs6ynFvV&#10;O/rQqQEPHTY/x6uVUExfHoeIB/y+jE3o+nlr3mcpHx+m1xdgCaf0Z4YFn9ChJqazvzodmSEtxHpD&#10;Xpo2RUEtFo94Fjmw87Lb7XLgdcX/96h/AQAA//8DAFBLAQItABQABgAIAAAAIQC2gziS/gAAAOEB&#10;AAATAAAAAAAAAAAAAAAAAAAAAABbQ29udGVudF9UeXBlc10ueG1sUEsBAi0AFAAGAAgAAAAhADj9&#10;If/WAAAAlAEAAAsAAAAAAAAAAAAAAAAALwEAAF9yZWxzLy5yZWxzUEsBAi0AFAAGAAgAAAAhAOZE&#10;04y7AgAArgUAAA4AAAAAAAAAAAAAAAAALgIAAGRycy9lMm9Eb2MueG1sUEsBAi0AFAAGAAgAAAAh&#10;ACiIiwrgAAAADwEAAA8AAAAAAAAAAAAAAAAAFQUAAGRycy9kb3ducmV2LnhtbFBLBQYAAAAABAAE&#10;APMAAAAiBgAAAAA=&#10;" filled="f" stroked="f">
              <v:textbox style="mso-fit-shape-to-text:t" inset="0,0,0,0">
                <w:txbxContent>
                  <w:p w:rsidR="004E34C0" w:rsidRDefault="004E34C0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4E34C0">
                      <w:rPr>
                        <w:rStyle w:val="95pt"/>
                        <w:rFonts w:eastAsiaTheme="minorHAnsi"/>
                        <w:noProof/>
                      </w:rPr>
                      <w:t>20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E5C" w:rsidRDefault="00AE3E5C" w:rsidP="00D225B1">
      <w:pPr>
        <w:spacing w:after="0" w:line="240" w:lineRule="auto"/>
      </w:pPr>
      <w:r>
        <w:separator/>
      </w:r>
    </w:p>
  </w:footnote>
  <w:footnote w:type="continuationSeparator" w:id="0">
    <w:p w:rsidR="00AE3E5C" w:rsidRDefault="00AE3E5C" w:rsidP="00D225B1">
      <w:pPr>
        <w:spacing w:after="0" w:line="240" w:lineRule="auto"/>
      </w:pPr>
      <w:r>
        <w:continuationSeparator/>
      </w:r>
    </w:p>
  </w:footnote>
  <w:footnote w:id="1">
    <w:p w:rsidR="004E34C0" w:rsidRDefault="004E34C0" w:rsidP="00D225B1">
      <w:pPr>
        <w:pStyle w:val="ac"/>
      </w:pPr>
    </w:p>
  </w:footnote>
  <w:footnote w:id="2">
    <w:p w:rsidR="004E34C0" w:rsidRDefault="004E34C0" w:rsidP="00D225B1">
      <w:pPr>
        <w:pStyle w:val="a5"/>
        <w:shd w:val="clear" w:color="auto" w:fill="auto"/>
        <w:spacing w:line="259" w:lineRule="exact"/>
      </w:pPr>
      <w:r>
        <w:rPr>
          <w:color w:val="000000"/>
          <w:vertAlign w:val="superscript"/>
          <w:lang w:eastAsia="ru-RU" w:bidi="ru-RU"/>
        </w:rPr>
        <w:footnoteRef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4C0" w:rsidRDefault="004E34C0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5408" behindDoc="1" locked="0" layoutInCell="1" allowOverlap="1" wp14:anchorId="1BD9A67A" wp14:editId="07D45723">
              <wp:simplePos x="0" y="0"/>
              <wp:positionH relativeFrom="page">
                <wp:posOffset>1170940</wp:posOffset>
              </wp:positionH>
              <wp:positionV relativeFrom="page">
                <wp:posOffset>1115060</wp:posOffset>
              </wp:positionV>
              <wp:extent cx="5113020" cy="175260"/>
              <wp:effectExtent l="0" t="635" r="2540" b="0"/>
              <wp:wrapNone/>
              <wp:docPr id="14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1302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E34C0" w:rsidRDefault="004E34C0">
                          <w:pPr>
                            <w:spacing w:line="240" w:lineRule="auto"/>
                          </w:pPr>
                          <w:r>
                            <w:rPr>
                              <w:color w:val="000000"/>
                              <w:sz w:val="24"/>
                              <w:szCs w:val="24"/>
                              <w:lang w:eastAsia="ru-RU" w:bidi="ru-RU"/>
                            </w:rPr>
                            <w:t>2. СТРУКТУРА И СОДЕРЖАНИЕ ПРОФЕССИОНАЛЬНОГО МОДУЛЯ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3" type="#_x0000_t202" style="position:absolute;margin-left:92.2pt;margin-top:87.8pt;width:402.6pt;height:13.8pt;z-index:-25165107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SdtvAIAALAFAAAOAAAAZHJzL2Uyb0RvYy54bWysVEtu2zAQ3RfoHQjuFX0qO5YQOUgsqyiQ&#10;foC0B6BFyiIqkQLJWEqLnqWn6KpAz+AjdUhZdj6boq0WxIgzfPN7MxeXQ9ugHVOaS5Hh8CzAiIlS&#10;Ui62Gf70sfAWGGlDBCWNFCzD90zjy+XLFxd9l7JI1rKhTCEAETrtuwzXxnSp7+uyZi3RZ7JjApSV&#10;VC0x8Ku2PlWkB/S28aMgmPu9VLRTsmRaw20+KvHS4VcVK837qtLMoCbDEJtxp3Lnxp7+8oKkW0W6&#10;mpeHMMhfRNESLsDpESonhqA7xZ9BtbxUUsvKnJWy9WVV8ZK5HCCbMHiSzW1NOuZygeLo7lgm/f9g&#10;y3e7DwpxCr2LMRKkhR7tv+9/7X/ufyC4gvr0nU7B7LYDQzNcywFsXa66u5HlZ42EXNVEbNmVUrKv&#10;GaEQX2hf+g+ejjjagmz6t5KCH3JnpAMaKtXa4kE5EKBDn+6PvWGDQSVczsLwVRCBqgRdeD6L5q55&#10;Pkmn153S5jWTLbJChhX03qGT3Y02NhqSTibWmZAFbxrX/0Y8ugDD8QZ8w1Ors1G4dn5NgmS9WC9i&#10;L47may8O8ty7KlaxNy8gqPxVvlrl4TfrN4zTmlPKhHUzUSuM/6x1B5KPpDiSS8uGUwtnQ9Jqu1k1&#10;Cu0IULtwn6s5aE5m/uMwXBEglycphVEcXEeJV8wX515cxDMvOQ8WXhAm18k8iJM4Lx6ndMMF+/eU&#10;UJ/hZBbNRjKdgn6SW+C+57mRtOUGlkfD2wwvjkYktRRcC+paawhvRvlBKWz4p1JAu6dGO8Jajo5s&#10;NcNmcLMxm+ZgI+k9MFhJIBhwERYfCLVUXzDqYYlkWMCWw6h5I2AG7L6ZBDUJm0kgooSHGTYYjeLK&#10;jHvprlN8WwPuNGVXMCcFdxS2AzXGcJguWAsuk8MKs3vn4b+zOi3a5W8AAAD//wMAUEsDBBQABgAI&#10;AAAAIQBlCIxI3gAAAAsBAAAPAAAAZHJzL2Rvd25yZXYueG1sTI/BTsMwEETvSPyDtUjcqEMobZrG&#10;qVAlLtwoCImbG2/jqPY6it00+XuWE9xmtE+zM9Vu8k6MOMQukILHRQYCqQmmo1bB58frQwEiJk1G&#10;u0CoYMYIu/r2ptKlCVd6x/GQWsEhFEutwKbUl1LGxqLXcRF6JL6dwuB1Yju00gz6yuHeyTzLVtLr&#10;jviD1T3uLTbnw8UrWE9fAfuIe/w+jc1gu7lwb7NS93fTyxZEwin9wfBbn6tDzZ2O4UImCse+WC4Z&#10;ZbF+XoFgYlNsWBwV5NlTDrKu5P8N9Q8AAAD//wMAUEsBAi0AFAAGAAgAAAAhALaDOJL+AAAA4QEA&#10;ABMAAAAAAAAAAAAAAAAAAAAAAFtDb250ZW50X1R5cGVzXS54bWxQSwECLQAUAAYACAAAACEAOP0h&#10;/9YAAACUAQAACwAAAAAAAAAAAAAAAAAvAQAAX3JlbHMvLnJlbHNQSwECLQAUAAYACAAAACEAcEkn&#10;bbwCAACwBQAADgAAAAAAAAAAAAAAAAAuAgAAZHJzL2Uyb0RvYy54bWxQSwECLQAUAAYACAAAACEA&#10;ZQiMSN4AAAALAQAADwAAAAAAAAAAAAAAAAAWBQAAZHJzL2Rvd25yZXYueG1sUEsFBgAAAAAEAAQA&#10;8wAAACEGAAAAAA==&#10;" filled="f" stroked="f">
              <v:textbox style="mso-fit-shape-to-text:t" inset="0,0,0,0">
                <w:txbxContent>
                  <w:p w:rsidR="004E34C0" w:rsidRDefault="004E34C0">
                    <w:pPr>
                      <w:spacing w:line="240" w:lineRule="auto"/>
                    </w:pPr>
                    <w:r>
                      <w:rPr>
                        <w:color w:val="000000"/>
                        <w:sz w:val="24"/>
                        <w:szCs w:val="24"/>
                        <w:lang w:eastAsia="ru-RU" w:bidi="ru-RU"/>
                      </w:rPr>
                      <w:t>2. СТРУКТУРА И СОДЕРЖАНИЕ ПРОФЕССИОНАЛЬНОГО МОДУЛЯ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4C0" w:rsidRDefault="004E34C0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9504" behindDoc="1" locked="0" layoutInCell="1" allowOverlap="1" wp14:anchorId="4DF39306" wp14:editId="145C3003">
              <wp:simplePos x="0" y="0"/>
              <wp:positionH relativeFrom="page">
                <wp:posOffset>1212215</wp:posOffset>
              </wp:positionH>
              <wp:positionV relativeFrom="page">
                <wp:posOffset>759460</wp:posOffset>
              </wp:positionV>
              <wp:extent cx="5857875" cy="175260"/>
              <wp:effectExtent l="2540" t="0" r="0" b="0"/>
              <wp:wrapNone/>
              <wp:docPr id="10" name="Поле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787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E34C0" w:rsidRDefault="004E34C0">
                          <w:pPr>
                            <w:spacing w:line="240" w:lineRule="auto"/>
                          </w:pPr>
                          <w:r>
                            <w:rPr>
                              <w:color w:val="000000"/>
                              <w:sz w:val="24"/>
                              <w:szCs w:val="24"/>
                              <w:lang w:eastAsia="ru-RU" w:bidi="ru-RU"/>
                            </w:rPr>
                            <w:t>3. УСЛОВИЯ РЕАЛИЗАЦИИ ПРОГРАММЫ ПРОФЕССИОНАЛЬНОГО МОДУЛЯ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0" o:spid="_x0000_s1037" type="#_x0000_t202" style="position:absolute;margin-left:95.45pt;margin-top:59.8pt;width:461.25pt;height:13.8pt;z-index:-25164697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gtrvQIAALAFAAAOAAAAZHJzL2Uyb0RvYy54bWysVF2OmzAQfq/UO1h+Z4EUEkBLVrshVJW2&#10;P9K2B3DABKtgI9sb2FY9S0/Rp0o9Q47UsQnJZvelasuDNdjjz9/MfDOXV0PboB2VigmeYv/Cw4jy&#10;QpSMb1P86WPuRBgpTXhJGsFpih+owlfLly8u+y6hM1GLpqQSAQhXSd+luNa6S1xXFTVtiboQHeVw&#10;WAnZEg2/cuuWkvSA3jbuzPPmbi9k2UlRUKVgNxsP8dLiVxUt9PuqUlSjJsXATdtV2nVjVnd5SZKt&#10;JF3NigMN8hcsWsI4PHqEyogm6F6yZ1AtK6RQotIXhWhdUVWsoDYGiMb3nkRzV5OO2lggOao7pkn9&#10;P9ji3e6DRKyE2kF6OGmhRvvv+1/7n/sfCLYgP32nEnC768BRDzdiAF8bq+puRfFZIS5WNeFbei2l&#10;6GtKSuDnm5vuo6sjjjIgm/6tKOEdcq+FBRoq2ZrkQToQoAORh2Nt6KBRAZthFC6iRYhRAWf+IpzN&#10;LTmXJNPtTir9mooWGSPFEmpv0cnuVmnDhiSTi3mMi5w1ja1/w882wHHcgbfhqjkzLGw5v8ZevI7W&#10;UeAEs/naCbwsc67zVeDMcyCVvcpWq8z/Zt71g6RmZUm5eWaSlh/8WekOIh9FcRSXEg0rDZyhpOR2&#10;s2ok2hGQdm4/m3M4Obm55zRsEiCWJyH5s8C7mcVOPo8WTpAHoRMvvMjx/PgmnntBHGT5eUi3jNN/&#10;Dwn1KY7DWTiK6UT6SWye/Z7HRpKWaRgeDWtTHB2dSGIkuOalLa0mrBntR6kw9E+pgHJPhbaCNRod&#10;1aqHzWB7I576YCPKB1CwFCAwkCkMPjBqIb9g1MMQSTGHKYdR84ZDD5h5MxlyMjaTQXgBF1OsMRrN&#10;lR7n0n0n2bYG3KnLrqFPcmYlbBpq5HDoLhgLNpLDCDNz5/G/9ToN2uVvAAAA//8DAFBLAwQUAAYA&#10;CAAAACEAtfFFIt4AAAAMAQAADwAAAGRycy9kb3ducmV2LnhtbEyPwU7DMBBE70j8g7VI3KiTUrVN&#10;iFOhSly4USokbm68jSPidWS7afL3bE9wm9E+zc5Uu8n1YsQQO08K8kUGAqnxpqNWwfHz7WkLIiZN&#10;RveeUMGMEXb1/V2lS+Ov9IHjIbWCQyiWWoFNaSiljI1Fp+PCD0h8O/vgdGIbWmmCvnK46+Uyy9bS&#10;6Y74g9UD7i02P4eLU7CZvjwOEff4fR6bYLt527/PSj0+TK8vIBJO6Q+GW32uDjV3OvkLmSh69kVW&#10;MMoiL9YgbkSeP69AnFitNkuQdSX/j6h/AQAA//8DAFBLAQItABQABgAIAAAAIQC2gziS/gAAAOEB&#10;AAATAAAAAAAAAAAAAAAAAAAAAABbQ29udGVudF9UeXBlc10ueG1sUEsBAi0AFAAGAAgAAAAhADj9&#10;If/WAAAAlAEAAAsAAAAAAAAAAAAAAAAALwEAAF9yZWxzLy5yZWxzUEsBAi0AFAAGAAgAAAAhAH6+&#10;C2u9AgAAsAUAAA4AAAAAAAAAAAAAAAAALgIAAGRycy9lMm9Eb2MueG1sUEsBAi0AFAAGAAgAAAAh&#10;ALXxRSLeAAAADAEAAA8AAAAAAAAAAAAAAAAAFwUAAGRycy9kb3ducmV2LnhtbFBLBQYAAAAABAAE&#10;APMAAAAiBgAAAAA=&#10;" filled="f" stroked="f">
              <v:textbox style="mso-fit-shape-to-text:t" inset="0,0,0,0">
                <w:txbxContent>
                  <w:p w:rsidR="004E34C0" w:rsidRDefault="004E34C0">
                    <w:pPr>
                      <w:spacing w:line="240" w:lineRule="auto"/>
                    </w:pPr>
                    <w:r>
                      <w:rPr>
                        <w:color w:val="000000"/>
                        <w:sz w:val="24"/>
                        <w:szCs w:val="24"/>
                        <w:lang w:eastAsia="ru-RU" w:bidi="ru-RU"/>
                      </w:rPr>
                      <w:t>3. УСЛОВИЯ РЕАЛИЗАЦИИ ПРОГРАММЫ ПРОФЕССИОНАЛЬНОГО МОДУЛЯ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4C0" w:rsidRDefault="004E34C0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73600" behindDoc="1" locked="0" layoutInCell="1" allowOverlap="1" wp14:anchorId="7462FA96" wp14:editId="14343E50">
              <wp:simplePos x="0" y="0"/>
              <wp:positionH relativeFrom="page">
                <wp:posOffset>1406525</wp:posOffset>
              </wp:positionH>
              <wp:positionV relativeFrom="page">
                <wp:posOffset>753110</wp:posOffset>
              </wp:positionV>
              <wp:extent cx="4720590" cy="138430"/>
              <wp:effectExtent l="0" t="635" r="0" b="3810"/>
              <wp:wrapNone/>
              <wp:docPr id="6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2059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E34C0" w:rsidRDefault="004E34C0">
                          <w:pPr>
                            <w:spacing w:line="240" w:lineRule="auto"/>
                          </w:pPr>
                          <w:r>
                            <w:rPr>
                              <w:rStyle w:val="95pt"/>
                              <w:rFonts w:eastAsiaTheme="minorHAnsi"/>
                            </w:rPr>
                            <w:t>4. КОНТРОЛЬ И ОЦЕНКА РЕЗУЛЬТАТОВ ОСВОЕНИЯ ПРОФЕССИОНАЛЬНОГО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41" type="#_x0000_t202" style="position:absolute;margin-left:110.75pt;margin-top:59.3pt;width:371.7pt;height:10.9pt;z-index:-25164288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YLdvQIAAK8FAAAOAAAAZHJzL2Uyb0RvYy54bWysVNuOmzAQfa/Uf7D8znIJIYCWVLshVJW2&#10;F2nbD3DABKtgI9sbsq36Lf2KPlXqN+STOjYh2ctL1ZYHa/CMz9zOzOWrfdeiHZWKCZ5h/8LDiPJS&#10;VIxvM/zpY+HEGClNeEVawWmG76nCr5YvX1wOfUoD0Yi2ohIBCFfp0Ge40bpPXVeVDe2IuhA95aCs&#10;heyIhl+5dStJBkDvWjfwvMgdhKx6KUqqFNzmoxIvLX5d01K/r2tFNWozDLFpe0p7bszpLi9JupWk&#10;b1h5DIP8RRQdYRycnqByogm6k+wZVMdKKZSo9UUpOlfUNSupzQGy8b0n2dw2pKc2FyiO6k9lUv8P&#10;tny3+yARqzIcYcRJBy06fD/8Ovw8/ECRqc7QqxSMbnsw0/trsYcu20xVfyPKzwpxsWoI39IrKcXQ&#10;UFJBdL556T54OuIoA7IZ3ooK3JA7LSzQvpadKR0UAwE6dOn+1Bm616iEy3ARePMEVCXo/Fkczmzr&#10;XJJOr3up9GsqOmSEDEvovEUnuxulTTQknUyMMy4K1ra2+y1/dAGG4w34hqdGZ6KwzfyaeMk6Xseh&#10;EwbR2gm9PHeuilXoRIW/mOezfLXK/W/Grx+mDasqyo2biVh++GeNO1J8pMSJWkq0rDJwJiQlt5tV&#10;K9GOALEL+9mag+Zs5j4OwxYBcnmSkh+E3nWQOEUUL5ywCOdOsvBix/OT6yTywiTMi8cp3TBO/z0l&#10;NGQ4mQfzkUznoJ/k5tnveW4k7ZiG1dGyLsPxyYikhoJrXtnWasLaUX5QChP+uRTQ7qnRlrCGoyNb&#10;9X6zt5Phz6ZB2IjqHigsBTAMyAh7D4RGyC8YDbBDMsxhyWHUvuEwBGbdTIKchM0kEF7CwwxrjEZx&#10;pce1dNdLtm0AdxqzKxiUglkOm4kaYziOF2wFm8pxg5m18/DfWp337PI3AAAA//8DAFBLAwQUAAYA&#10;CAAAACEAXGZgAd4AAAALAQAADwAAAGRycy9kb3ducmV2LnhtbEyPy07DMBBF90j8gzVI7KiTKIQ0&#10;xKlQJTbsKBUSOzeexhF+RLabJn/PsILlzD26c6bdLdawGUMcvROQbzJg6HqvRjcIOH68PtTAYpJO&#10;SeMdClgxwq67vWllo/zVveN8SAOjEhcbKUCnNDWcx16jlXHjJ3SUnX2wMtEYBq6CvFK5NbzIsopb&#10;OTq6oOWEe4399+FiBTwtnx6niHv8Os990ONam7dViPu75eUZWMIl/cHwq0/q0JHTyV+ciswIKIr8&#10;kVAK8roCRsS2KrfATrQpsxJ41/L/P3Q/AAAA//8DAFBLAQItABQABgAIAAAAIQC2gziS/gAAAOEB&#10;AAATAAAAAAAAAAAAAAAAAAAAAABbQ29udGVudF9UeXBlc10ueG1sUEsBAi0AFAAGAAgAAAAhADj9&#10;If/WAAAAlAEAAAsAAAAAAAAAAAAAAAAALwEAAF9yZWxzLy5yZWxzUEsBAi0AFAAGAAgAAAAhANnR&#10;gt29AgAArwUAAA4AAAAAAAAAAAAAAAAALgIAAGRycy9lMm9Eb2MueG1sUEsBAi0AFAAGAAgAAAAh&#10;AFxmYAHeAAAACwEAAA8AAAAAAAAAAAAAAAAAFwUAAGRycy9kb3ducmV2LnhtbFBLBQYAAAAABAAE&#10;APMAAAAiBgAAAAA=&#10;" filled="f" stroked="f">
              <v:textbox style="mso-fit-shape-to-text:t" inset="0,0,0,0">
                <w:txbxContent>
                  <w:p w:rsidR="004E34C0" w:rsidRDefault="004E34C0">
                    <w:pPr>
                      <w:spacing w:line="240" w:lineRule="auto"/>
                    </w:pPr>
                    <w:r>
                      <w:rPr>
                        <w:rStyle w:val="95pt"/>
                        <w:rFonts w:eastAsiaTheme="minorHAnsi"/>
                      </w:rPr>
                      <w:t>4. КОНТРОЛЬ И ОЦЕНКА РЕЗУЛЬТАТОВ ОСВОЕНИЯ ПРОФЕССИОНАЛЬНОГО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7319B"/>
    <w:multiLevelType w:val="multilevel"/>
    <w:tmpl w:val="997A42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311BEB"/>
    <w:multiLevelType w:val="multilevel"/>
    <w:tmpl w:val="652EF31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4FC0332"/>
    <w:multiLevelType w:val="multilevel"/>
    <w:tmpl w:val="7708EE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DF7ABC"/>
    <w:multiLevelType w:val="multilevel"/>
    <w:tmpl w:val="C1E050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6D06286"/>
    <w:multiLevelType w:val="multilevel"/>
    <w:tmpl w:val="DA0CBCC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6F42FAB"/>
    <w:multiLevelType w:val="multilevel"/>
    <w:tmpl w:val="BF64FEE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76765BA"/>
    <w:multiLevelType w:val="multilevel"/>
    <w:tmpl w:val="AEC449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BC1457E"/>
    <w:multiLevelType w:val="multilevel"/>
    <w:tmpl w:val="7064292E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D2A4C03"/>
    <w:multiLevelType w:val="multilevel"/>
    <w:tmpl w:val="987C3A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C8E5D3E"/>
    <w:multiLevelType w:val="multilevel"/>
    <w:tmpl w:val="BED818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39D0E65"/>
    <w:multiLevelType w:val="multilevel"/>
    <w:tmpl w:val="E92832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7A11B15"/>
    <w:multiLevelType w:val="multilevel"/>
    <w:tmpl w:val="34AC32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BC16989"/>
    <w:multiLevelType w:val="multilevel"/>
    <w:tmpl w:val="16BA3AC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BFA7609"/>
    <w:multiLevelType w:val="multilevel"/>
    <w:tmpl w:val="3090775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3"/>
  </w:num>
  <w:num w:numId="3">
    <w:abstractNumId w:val="9"/>
  </w:num>
  <w:num w:numId="4">
    <w:abstractNumId w:val="1"/>
  </w:num>
  <w:num w:numId="5">
    <w:abstractNumId w:val="10"/>
  </w:num>
  <w:num w:numId="6">
    <w:abstractNumId w:val="2"/>
  </w:num>
  <w:num w:numId="7">
    <w:abstractNumId w:val="5"/>
  </w:num>
  <w:num w:numId="8">
    <w:abstractNumId w:val="12"/>
  </w:num>
  <w:num w:numId="9">
    <w:abstractNumId w:val="7"/>
  </w:num>
  <w:num w:numId="10">
    <w:abstractNumId w:val="0"/>
  </w:num>
  <w:num w:numId="11">
    <w:abstractNumId w:val="4"/>
  </w:num>
  <w:num w:numId="12">
    <w:abstractNumId w:val="6"/>
  </w:num>
  <w:num w:numId="13">
    <w:abstractNumId w:val="13"/>
  </w:num>
  <w:num w:numId="14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59"/>
    <w:rsid w:val="000C70BC"/>
    <w:rsid w:val="002214AF"/>
    <w:rsid w:val="00283C0B"/>
    <w:rsid w:val="004E34C0"/>
    <w:rsid w:val="005F7D54"/>
    <w:rsid w:val="00775857"/>
    <w:rsid w:val="007D5A59"/>
    <w:rsid w:val="00AE3E5C"/>
    <w:rsid w:val="00B74DA0"/>
    <w:rsid w:val="00D2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225B1"/>
  </w:style>
  <w:style w:type="character" w:styleId="a3">
    <w:name w:val="Hyperlink"/>
    <w:basedOn w:val="a0"/>
    <w:rsid w:val="00D225B1"/>
    <w:rPr>
      <w:color w:val="0066CC"/>
      <w:u w:val="single"/>
    </w:rPr>
  </w:style>
  <w:style w:type="character" w:customStyle="1" w:styleId="a4">
    <w:name w:val="Сноска_"/>
    <w:basedOn w:val="a0"/>
    <w:link w:val="a5"/>
    <w:rsid w:val="00D225B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D225B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 + Полужирный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">
    <w:name w:val="Номер заголовка №1_"/>
    <w:basedOn w:val="a0"/>
    <w:link w:val="11"/>
    <w:rsid w:val="00D225B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6">
    <w:name w:val="Колонтитул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5pt">
    <w:name w:val="Колонтитул + 10;5 pt;Не полужирный"/>
    <w:basedOn w:val="a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">
    <w:name w:val="Заголовок №1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a7">
    <w:name w:val="Колонтитул"/>
    <w:basedOn w:val="a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Подпись к таблице (2)_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D225B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Exact">
    <w:name w:val="Основной текст (2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Подпись к таблице_"/>
    <w:basedOn w:val="a0"/>
    <w:link w:val="a9"/>
    <w:rsid w:val="00D225B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Exact0">
    <w:name w:val="Основной текст (2) + Полужирный Exact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Exact">
    <w:name w:val="Заголовок №1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Подпись к таблице (3)_"/>
    <w:basedOn w:val="a0"/>
    <w:link w:val="32"/>
    <w:rsid w:val="00D225B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75pt">
    <w:name w:val="Основной текст (2) + 7;5 pt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CourierNew65pt0pt">
    <w:name w:val="Основной текст (2) + Courier New;6;5 pt;Полужирный;Интервал 0 pt"/>
    <w:basedOn w:val="2"/>
    <w:rsid w:val="00D225B1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1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4pt">
    <w:name w:val="Основной текст (2) + 4 pt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4pt0">
    <w:name w:val="Основной текст (2) + 4 pt;Малые прописные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13">
    <w:name w:val="Заголовок №1"/>
    <w:basedOn w:val="1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3">
    <w:name w:val="Основной текст (3) + Не полужирный"/>
    <w:basedOn w:val="3"/>
    <w:rsid w:val="00D225B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95pt">
    <w:name w:val="Колонтитул + 9;5 pt"/>
    <w:basedOn w:val="a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Exact1">
    <w:name w:val="Подпись к таблице (2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Exact">
    <w:name w:val="Подпись к таблице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9pt">
    <w:name w:val="Основной текст (2) + 9 pt;Полужирный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05pt">
    <w:name w:val="Основной текст (2) + 10;5 pt;Курсив"/>
    <w:basedOn w:val="2"/>
    <w:rsid w:val="00D225B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5pt0">
    <w:name w:val="Основной текст (2) + 10;5 pt;Полужирный;Курсив"/>
    <w:basedOn w:val="2"/>
    <w:rsid w:val="00D225B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0">
    <w:name w:val="Заголовок №1 (2)_"/>
    <w:basedOn w:val="a0"/>
    <w:link w:val="121"/>
    <w:rsid w:val="00D225B1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5">
    <w:name w:val="Основной текст (5)_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3">
    <w:name w:val="Подпись к таблице (2)"/>
    <w:basedOn w:val="2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Exact">
    <w:name w:val="Подпись к таблице (4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4">
    <w:name w:val="Колонтитул (3)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1">
    <w:name w:val="Подпись к таблице (4)_"/>
    <w:basedOn w:val="a0"/>
    <w:link w:val="42"/>
    <w:rsid w:val="00D225B1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12pt">
    <w:name w:val="Колонтитул (3) + 12 pt"/>
    <w:basedOn w:val="34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9pt1pt">
    <w:name w:val="Основной текст (2) + 9 pt;Полужирный;Интервал 1 pt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50">
    <w:name w:val="Основной текст (5) + Малые прописные"/>
    <w:basedOn w:val="5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5">
    <w:name w:val="Колонтитул (3)"/>
    <w:basedOn w:val="34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11pt">
    <w:name w:val="Заголовок №1 (2) + 11 pt"/>
    <w:basedOn w:val="120"/>
    <w:rsid w:val="00D225B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51">
    <w:name w:val="Основной текст (5)"/>
    <w:basedOn w:val="5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6Exact">
    <w:name w:val="Основной текст (6)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30">
    <w:name w:val="Заголовок №1 (3)_"/>
    <w:basedOn w:val="a0"/>
    <w:link w:val="131"/>
    <w:rsid w:val="00D225B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6">
    <w:name w:val="Основной текст (6)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">
    <w:name w:val="Подпись к таблице (5)_"/>
    <w:basedOn w:val="a0"/>
    <w:link w:val="53"/>
    <w:rsid w:val="00D225B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60">
    <w:name w:val="Основной текст (6)"/>
    <w:basedOn w:val="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14">
    <w:name w:val="Оглавление 1 Знак"/>
    <w:basedOn w:val="a0"/>
    <w:link w:val="15"/>
    <w:rsid w:val="00D225B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a5">
    <w:name w:val="Сноска"/>
    <w:basedOn w:val="a"/>
    <w:link w:val="a4"/>
    <w:rsid w:val="00D225B1"/>
    <w:pPr>
      <w:widowControl w:val="0"/>
      <w:shd w:val="clear" w:color="auto" w:fill="FFFFFF"/>
      <w:spacing w:after="0" w:line="269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 (3)"/>
    <w:basedOn w:val="a"/>
    <w:link w:val="3"/>
    <w:rsid w:val="00D225B1"/>
    <w:pPr>
      <w:widowControl w:val="0"/>
      <w:shd w:val="clear" w:color="auto" w:fill="FFFFFF"/>
      <w:spacing w:after="78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Номер заголовка №1"/>
    <w:basedOn w:val="a"/>
    <w:link w:val="10"/>
    <w:rsid w:val="00D225B1"/>
    <w:pPr>
      <w:widowControl w:val="0"/>
      <w:shd w:val="clear" w:color="auto" w:fill="FFFFFF"/>
      <w:spacing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D225B1"/>
    <w:pPr>
      <w:widowControl w:val="0"/>
      <w:shd w:val="clear" w:color="auto" w:fill="FFFFFF"/>
      <w:spacing w:before="600" w:after="0" w:line="264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9">
    <w:name w:val="Подпись к таблице"/>
    <w:basedOn w:val="a"/>
    <w:link w:val="a8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Подпись к таблице (3)"/>
    <w:basedOn w:val="a"/>
    <w:link w:val="31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21">
    <w:name w:val="Заголовок №1 (2)"/>
    <w:basedOn w:val="a"/>
    <w:link w:val="120"/>
    <w:rsid w:val="00D225B1"/>
    <w:pPr>
      <w:widowControl w:val="0"/>
      <w:shd w:val="clear" w:color="auto" w:fill="FFFFFF"/>
      <w:spacing w:after="0" w:line="413" w:lineRule="exact"/>
      <w:ind w:firstLine="740"/>
      <w:jc w:val="both"/>
      <w:outlineLvl w:val="0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42">
    <w:name w:val="Подпись к таблице (4)"/>
    <w:basedOn w:val="a"/>
    <w:link w:val="41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131">
    <w:name w:val="Заголовок №1 (3)"/>
    <w:basedOn w:val="a"/>
    <w:link w:val="130"/>
    <w:rsid w:val="00D225B1"/>
    <w:pPr>
      <w:widowControl w:val="0"/>
      <w:shd w:val="clear" w:color="auto" w:fill="FFFFFF"/>
      <w:spacing w:after="54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53">
    <w:name w:val="Подпись к таблице (5)"/>
    <w:basedOn w:val="a"/>
    <w:link w:val="52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15">
    <w:name w:val="toc 1"/>
    <w:basedOn w:val="a"/>
    <w:link w:val="14"/>
    <w:autoRedefine/>
    <w:rsid w:val="00D225B1"/>
    <w:pPr>
      <w:widowControl w:val="0"/>
      <w:shd w:val="clear" w:color="auto" w:fill="FFFFFF"/>
      <w:spacing w:before="60" w:after="0" w:line="317" w:lineRule="exac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10">
    <w:name w:val="Основной текст с отступом 21"/>
    <w:basedOn w:val="a"/>
    <w:rsid w:val="00D225B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header"/>
    <w:basedOn w:val="a"/>
    <w:link w:val="ab"/>
    <w:uiPriority w:val="99"/>
    <w:unhideWhenUsed/>
    <w:rsid w:val="00D22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225B1"/>
  </w:style>
  <w:style w:type="paragraph" w:styleId="ac">
    <w:name w:val="footnote text"/>
    <w:basedOn w:val="a"/>
    <w:link w:val="ad"/>
    <w:rsid w:val="00D225B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Текст сноски Знак"/>
    <w:basedOn w:val="a0"/>
    <w:link w:val="ac"/>
    <w:rsid w:val="00D225B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225B1"/>
  </w:style>
  <w:style w:type="character" w:styleId="a3">
    <w:name w:val="Hyperlink"/>
    <w:basedOn w:val="a0"/>
    <w:rsid w:val="00D225B1"/>
    <w:rPr>
      <w:color w:val="0066CC"/>
      <w:u w:val="single"/>
    </w:rPr>
  </w:style>
  <w:style w:type="character" w:customStyle="1" w:styleId="a4">
    <w:name w:val="Сноска_"/>
    <w:basedOn w:val="a0"/>
    <w:link w:val="a5"/>
    <w:rsid w:val="00D225B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D225B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 + Полужирный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">
    <w:name w:val="Номер заголовка №1_"/>
    <w:basedOn w:val="a0"/>
    <w:link w:val="11"/>
    <w:rsid w:val="00D225B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6">
    <w:name w:val="Колонтитул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5pt">
    <w:name w:val="Колонтитул + 10;5 pt;Не полужирный"/>
    <w:basedOn w:val="a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">
    <w:name w:val="Заголовок №1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a7">
    <w:name w:val="Колонтитул"/>
    <w:basedOn w:val="a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Подпись к таблице (2)_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D225B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Exact">
    <w:name w:val="Основной текст (2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Подпись к таблице_"/>
    <w:basedOn w:val="a0"/>
    <w:link w:val="a9"/>
    <w:rsid w:val="00D225B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Exact0">
    <w:name w:val="Основной текст (2) + Полужирный Exact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Exact">
    <w:name w:val="Заголовок №1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Подпись к таблице (3)_"/>
    <w:basedOn w:val="a0"/>
    <w:link w:val="32"/>
    <w:rsid w:val="00D225B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75pt">
    <w:name w:val="Основной текст (2) + 7;5 pt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CourierNew65pt0pt">
    <w:name w:val="Основной текст (2) + Courier New;6;5 pt;Полужирный;Интервал 0 pt"/>
    <w:basedOn w:val="2"/>
    <w:rsid w:val="00D225B1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1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4pt">
    <w:name w:val="Основной текст (2) + 4 pt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4pt0">
    <w:name w:val="Основной текст (2) + 4 pt;Малые прописные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13">
    <w:name w:val="Заголовок №1"/>
    <w:basedOn w:val="1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3">
    <w:name w:val="Основной текст (3) + Не полужирный"/>
    <w:basedOn w:val="3"/>
    <w:rsid w:val="00D225B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95pt">
    <w:name w:val="Колонтитул + 9;5 pt"/>
    <w:basedOn w:val="a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Exact1">
    <w:name w:val="Подпись к таблице (2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Exact">
    <w:name w:val="Подпись к таблице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9pt">
    <w:name w:val="Основной текст (2) + 9 pt;Полужирный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05pt">
    <w:name w:val="Основной текст (2) + 10;5 pt;Курсив"/>
    <w:basedOn w:val="2"/>
    <w:rsid w:val="00D225B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5pt0">
    <w:name w:val="Основной текст (2) + 10;5 pt;Полужирный;Курсив"/>
    <w:basedOn w:val="2"/>
    <w:rsid w:val="00D225B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0">
    <w:name w:val="Заголовок №1 (2)_"/>
    <w:basedOn w:val="a0"/>
    <w:link w:val="121"/>
    <w:rsid w:val="00D225B1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5">
    <w:name w:val="Основной текст (5)_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3">
    <w:name w:val="Подпись к таблице (2)"/>
    <w:basedOn w:val="2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Exact">
    <w:name w:val="Подпись к таблице (4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4">
    <w:name w:val="Колонтитул (3)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1">
    <w:name w:val="Подпись к таблице (4)_"/>
    <w:basedOn w:val="a0"/>
    <w:link w:val="42"/>
    <w:rsid w:val="00D225B1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12pt">
    <w:name w:val="Колонтитул (3) + 12 pt"/>
    <w:basedOn w:val="34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9pt1pt">
    <w:name w:val="Основной текст (2) + 9 pt;Полужирный;Интервал 1 pt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50">
    <w:name w:val="Основной текст (5) + Малые прописные"/>
    <w:basedOn w:val="5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5">
    <w:name w:val="Колонтитул (3)"/>
    <w:basedOn w:val="34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11pt">
    <w:name w:val="Заголовок №1 (2) + 11 pt"/>
    <w:basedOn w:val="120"/>
    <w:rsid w:val="00D225B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51">
    <w:name w:val="Основной текст (5)"/>
    <w:basedOn w:val="5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6Exact">
    <w:name w:val="Основной текст (6)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30">
    <w:name w:val="Заголовок №1 (3)_"/>
    <w:basedOn w:val="a0"/>
    <w:link w:val="131"/>
    <w:rsid w:val="00D225B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6">
    <w:name w:val="Основной текст (6)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">
    <w:name w:val="Подпись к таблице (5)_"/>
    <w:basedOn w:val="a0"/>
    <w:link w:val="53"/>
    <w:rsid w:val="00D225B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60">
    <w:name w:val="Основной текст (6)"/>
    <w:basedOn w:val="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14">
    <w:name w:val="Оглавление 1 Знак"/>
    <w:basedOn w:val="a0"/>
    <w:link w:val="15"/>
    <w:rsid w:val="00D225B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a5">
    <w:name w:val="Сноска"/>
    <w:basedOn w:val="a"/>
    <w:link w:val="a4"/>
    <w:rsid w:val="00D225B1"/>
    <w:pPr>
      <w:widowControl w:val="0"/>
      <w:shd w:val="clear" w:color="auto" w:fill="FFFFFF"/>
      <w:spacing w:after="0" w:line="269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 (3)"/>
    <w:basedOn w:val="a"/>
    <w:link w:val="3"/>
    <w:rsid w:val="00D225B1"/>
    <w:pPr>
      <w:widowControl w:val="0"/>
      <w:shd w:val="clear" w:color="auto" w:fill="FFFFFF"/>
      <w:spacing w:after="78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Номер заголовка №1"/>
    <w:basedOn w:val="a"/>
    <w:link w:val="10"/>
    <w:rsid w:val="00D225B1"/>
    <w:pPr>
      <w:widowControl w:val="0"/>
      <w:shd w:val="clear" w:color="auto" w:fill="FFFFFF"/>
      <w:spacing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D225B1"/>
    <w:pPr>
      <w:widowControl w:val="0"/>
      <w:shd w:val="clear" w:color="auto" w:fill="FFFFFF"/>
      <w:spacing w:before="600" w:after="0" w:line="264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9">
    <w:name w:val="Подпись к таблице"/>
    <w:basedOn w:val="a"/>
    <w:link w:val="a8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Подпись к таблице (3)"/>
    <w:basedOn w:val="a"/>
    <w:link w:val="31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21">
    <w:name w:val="Заголовок №1 (2)"/>
    <w:basedOn w:val="a"/>
    <w:link w:val="120"/>
    <w:rsid w:val="00D225B1"/>
    <w:pPr>
      <w:widowControl w:val="0"/>
      <w:shd w:val="clear" w:color="auto" w:fill="FFFFFF"/>
      <w:spacing w:after="0" w:line="413" w:lineRule="exact"/>
      <w:ind w:firstLine="740"/>
      <w:jc w:val="both"/>
      <w:outlineLvl w:val="0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42">
    <w:name w:val="Подпись к таблице (4)"/>
    <w:basedOn w:val="a"/>
    <w:link w:val="41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131">
    <w:name w:val="Заголовок №1 (3)"/>
    <w:basedOn w:val="a"/>
    <w:link w:val="130"/>
    <w:rsid w:val="00D225B1"/>
    <w:pPr>
      <w:widowControl w:val="0"/>
      <w:shd w:val="clear" w:color="auto" w:fill="FFFFFF"/>
      <w:spacing w:after="54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53">
    <w:name w:val="Подпись к таблице (5)"/>
    <w:basedOn w:val="a"/>
    <w:link w:val="52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15">
    <w:name w:val="toc 1"/>
    <w:basedOn w:val="a"/>
    <w:link w:val="14"/>
    <w:autoRedefine/>
    <w:rsid w:val="00D225B1"/>
    <w:pPr>
      <w:widowControl w:val="0"/>
      <w:shd w:val="clear" w:color="auto" w:fill="FFFFFF"/>
      <w:spacing w:before="60" w:after="0" w:line="317" w:lineRule="exac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10">
    <w:name w:val="Основной текст с отступом 21"/>
    <w:basedOn w:val="a"/>
    <w:rsid w:val="00D225B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header"/>
    <w:basedOn w:val="a"/>
    <w:link w:val="ab"/>
    <w:uiPriority w:val="99"/>
    <w:unhideWhenUsed/>
    <w:rsid w:val="00D22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225B1"/>
  </w:style>
  <w:style w:type="paragraph" w:styleId="ac">
    <w:name w:val="footnote text"/>
    <w:basedOn w:val="a"/>
    <w:link w:val="ad"/>
    <w:rsid w:val="00D225B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Текст сноски Знак"/>
    <w:basedOn w:val="a0"/>
    <w:link w:val="ac"/>
    <w:rsid w:val="00D225B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1.xml"/><Relationship Id="rId18" Type="http://schemas.openxmlformats.org/officeDocument/2006/relationships/footer" Target="footer9.xml"/><Relationship Id="rId26" Type="http://schemas.openxmlformats.org/officeDocument/2006/relationships/footer" Target="footer10.xml"/><Relationship Id="rId3" Type="http://schemas.microsoft.com/office/2007/relationships/stylesWithEffects" Target="stylesWithEffects.xml"/><Relationship Id="rId21" Type="http://schemas.openxmlformats.org/officeDocument/2006/relationships/hyperlink" Target="http://cntd.ru" TargetMode="Externa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eader" Target="header2.xml"/><Relationship Id="rId25" Type="http://schemas.openxmlformats.org/officeDocument/2006/relationships/hyperlink" Target="http://www.kipia.info" TargetMode="External"/><Relationship Id="rId2" Type="http://schemas.openxmlformats.org/officeDocument/2006/relationships/styles" Target="styles.xml"/><Relationship Id="rId16" Type="http://schemas.openxmlformats.org/officeDocument/2006/relationships/footer" Target="footer8.xml"/><Relationship Id="rId20" Type="http://schemas.openxmlformats.org/officeDocument/2006/relationships/hyperlink" Target="http://gostexpert.ru" TargetMode="External"/><Relationship Id="rId29" Type="http://schemas.openxmlformats.org/officeDocument/2006/relationships/footer" Target="footer1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hyperlink" Target="http://gazovik-gas.ru/directory/spravochnik_6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23" Type="http://schemas.openxmlformats.org/officeDocument/2006/relationships/hyperlink" Target="http://ch4gaz.ru" TargetMode="External"/><Relationship Id="rId28" Type="http://schemas.openxmlformats.org/officeDocument/2006/relationships/header" Target="header3.xml"/><Relationship Id="rId10" Type="http://schemas.openxmlformats.org/officeDocument/2006/relationships/footer" Target="footer3.xml"/><Relationship Id="rId19" Type="http://schemas.openxmlformats.org/officeDocument/2006/relationships/hyperlink" Target="http://znanium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Relationship Id="rId22" Type="http://schemas.openxmlformats.org/officeDocument/2006/relationships/hyperlink" Target="http://www.club-gas.ru" TargetMode="External"/><Relationship Id="rId27" Type="http://schemas.openxmlformats.org/officeDocument/2006/relationships/footer" Target="footer1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25</Pages>
  <Words>4636</Words>
  <Characters>26428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Ильнар</dc:creator>
  <cp:keywords/>
  <dc:description/>
  <cp:lastModifiedBy>Ильнар</cp:lastModifiedBy>
  <cp:revision>3</cp:revision>
  <dcterms:created xsi:type="dcterms:W3CDTF">2021-03-17T06:48:00Z</dcterms:created>
  <dcterms:modified xsi:type="dcterms:W3CDTF">2021-03-17T08:03:00Z</dcterms:modified>
</cp:coreProperties>
</file>